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642" w:rsidRPr="005E6A25" w:rsidRDefault="000C3642" w:rsidP="000C3642">
      <w:pPr>
        <w:jc w:val="center"/>
        <w:rPr>
          <w:rFonts w:ascii="Century Gothic" w:hAnsi="Century Gothic"/>
          <w:b/>
          <w:bCs/>
          <w:sz w:val="32"/>
          <w:szCs w:val="32"/>
          <w:lang w:val="en-US"/>
        </w:rPr>
      </w:pPr>
      <w:r>
        <w:rPr>
          <w:rFonts w:ascii="Century Gothic" w:hAnsi="Century Gothic"/>
          <w:b/>
          <w:bCs/>
          <w:sz w:val="32"/>
          <w:szCs w:val="32"/>
          <w:lang w:val="en-US"/>
        </w:rPr>
        <w:t xml:space="preserve">MDC DRAFT </w:t>
      </w:r>
      <w:r w:rsidR="00633E08" w:rsidRPr="005E6A25">
        <w:rPr>
          <w:rFonts w:ascii="Century Gothic" w:hAnsi="Century Gothic"/>
          <w:b/>
          <w:bCs/>
          <w:sz w:val="32"/>
          <w:szCs w:val="32"/>
          <w:lang w:val="en-US"/>
        </w:rPr>
        <w:t>NEW WEB</w:t>
      </w:r>
      <w:r w:rsidR="004A1345">
        <w:rPr>
          <w:rFonts w:ascii="Century Gothic" w:hAnsi="Century Gothic"/>
          <w:b/>
          <w:bCs/>
          <w:sz w:val="32"/>
          <w:szCs w:val="32"/>
          <w:lang w:val="en-US"/>
        </w:rPr>
        <w:t xml:space="preserve"> 4</w:t>
      </w:r>
      <w:r>
        <w:rPr>
          <w:rFonts w:ascii="Century Gothic" w:hAnsi="Century Gothic"/>
          <w:b/>
          <w:bCs/>
          <w:sz w:val="32"/>
          <w:szCs w:val="32"/>
          <w:lang w:val="en-US"/>
        </w:rPr>
        <w:t>.3.2020</w:t>
      </w:r>
    </w:p>
    <w:p w:rsidR="00633E08" w:rsidRPr="005E6A25" w:rsidRDefault="00633E08" w:rsidP="00633E08">
      <w:pPr>
        <w:jc w:val="center"/>
        <w:rPr>
          <w:rFonts w:ascii="Century Gothic" w:hAnsi="Century Gothic"/>
          <w:sz w:val="22"/>
          <w:szCs w:val="22"/>
          <w:lang w:val="en-US"/>
        </w:rPr>
      </w:pPr>
    </w:p>
    <w:p w:rsidR="00633E08" w:rsidRPr="005E6A25" w:rsidRDefault="00633E08" w:rsidP="00633E08">
      <w:pPr>
        <w:jc w:val="center"/>
        <w:rPr>
          <w:rFonts w:ascii="Century Gothic" w:hAnsi="Century Gothic"/>
          <w:sz w:val="22"/>
          <w:szCs w:val="22"/>
          <w:lang w:val="en-US"/>
        </w:rPr>
      </w:pPr>
    </w:p>
    <w:p w:rsidR="00633E08" w:rsidRPr="005E6A25" w:rsidRDefault="00D379F6" w:rsidP="00633E08">
      <w:pPr>
        <w:jc w:val="both"/>
        <w:rPr>
          <w:rFonts w:ascii="Century Gothic" w:hAnsi="Century Gothic"/>
          <w:b/>
          <w:bCs/>
          <w:sz w:val="22"/>
          <w:szCs w:val="22"/>
          <w:lang w:val="en-US"/>
        </w:rPr>
      </w:pPr>
      <w:r>
        <w:rPr>
          <w:rFonts w:ascii="Century Gothic" w:hAnsi="Century Gothic"/>
          <w:b/>
          <w:bCs/>
          <w:sz w:val="22"/>
          <w:szCs w:val="22"/>
          <w:lang w:val="en-US"/>
        </w:rPr>
        <w:t>Drop-down tab #1</w:t>
      </w:r>
      <w:r w:rsidR="00633E08" w:rsidRPr="005E6A25">
        <w:rPr>
          <w:rFonts w:ascii="Century Gothic" w:hAnsi="Century Gothic"/>
          <w:b/>
          <w:bCs/>
          <w:sz w:val="22"/>
          <w:szCs w:val="22"/>
          <w:lang w:val="en-US"/>
        </w:rPr>
        <w:t xml:space="preserve">: </w:t>
      </w:r>
    </w:p>
    <w:p w:rsidR="00633E08" w:rsidRPr="005E6A25" w:rsidRDefault="00633E08" w:rsidP="00633E08">
      <w:pPr>
        <w:jc w:val="both"/>
        <w:rPr>
          <w:rFonts w:ascii="Century Gothic" w:hAnsi="Century Gothic"/>
          <w:sz w:val="22"/>
          <w:szCs w:val="22"/>
          <w:lang w:val="en-US"/>
        </w:rPr>
      </w:pPr>
    </w:p>
    <w:p w:rsidR="0064137F" w:rsidRPr="005E6A25" w:rsidRDefault="0064137F" w:rsidP="00633E08">
      <w:pPr>
        <w:jc w:val="both"/>
        <w:rPr>
          <w:rFonts w:ascii="Century Gothic" w:hAnsi="Century Gothic"/>
          <w:sz w:val="22"/>
          <w:szCs w:val="22"/>
          <w:lang w:val="en-US"/>
        </w:rPr>
      </w:pPr>
    </w:p>
    <w:p w:rsidR="00633E08" w:rsidRPr="005E6A25" w:rsidRDefault="00633E08" w:rsidP="00633E08">
      <w:pPr>
        <w:shd w:val="clear" w:color="auto" w:fill="C00000"/>
        <w:jc w:val="both"/>
        <w:rPr>
          <w:rFonts w:ascii="Century Gothic" w:hAnsi="Century Gothic"/>
          <w:b/>
          <w:bCs/>
          <w:sz w:val="32"/>
          <w:szCs w:val="32"/>
          <w:lang w:val="en-US"/>
        </w:rPr>
      </w:pPr>
      <w:r w:rsidRPr="005E6A25">
        <w:rPr>
          <w:rFonts w:ascii="Century Gothic" w:hAnsi="Century Gothic"/>
          <w:b/>
          <w:bCs/>
          <w:sz w:val="32"/>
          <w:szCs w:val="32"/>
          <w:lang w:val="en-US"/>
        </w:rPr>
        <w:t>About Us</w:t>
      </w:r>
    </w:p>
    <w:p w:rsidR="00633E08" w:rsidRPr="005E6A25" w:rsidRDefault="00633E08" w:rsidP="00633E08">
      <w:pPr>
        <w:jc w:val="both"/>
        <w:rPr>
          <w:rFonts w:ascii="Century Gothic" w:hAnsi="Century Gothic"/>
          <w:sz w:val="22"/>
          <w:szCs w:val="22"/>
          <w:lang w:val="en-US"/>
        </w:rPr>
      </w:pPr>
    </w:p>
    <w:p w:rsidR="0064137F" w:rsidRPr="005E6A25" w:rsidRDefault="0064137F" w:rsidP="00633E08">
      <w:pPr>
        <w:jc w:val="both"/>
        <w:rPr>
          <w:rFonts w:ascii="Century Gothic" w:hAnsi="Century Gothic"/>
          <w:sz w:val="22"/>
          <w:szCs w:val="22"/>
          <w:lang w:val="en-US"/>
        </w:rPr>
      </w:pPr>
    </w:p>
    <w:p w:rsidR="00633E08" w:rsidRPr="005E6A25" w:rsidRDefault="00633E08" w:rsidP="0064137F">
      <w:pPr>
        <w:shd w:val="clear" w:color="auto" w:fill="BFBFBF" w:themeFill="background1" w:themeFillShade="BF"/>
        <w:jc w:val="both"/>
        <w:rPr>
          <w:rFonts w:ascii="Century Gothic" w:hAnsi="Century Gothic"/>
          <w:b/>
          <w:bCs/>
          <w:sz w:val="22"/>
          <w:szCs w:val="22"/>
          <w:lang w:val="en-US"/>
        </w:rPr>
      </w:pPr>
      <w:r w:rsidRPr="005E6A25">
        <w:rPr>
          <w:rFonts w:ascii="Century Gothic" w:hAnsi="Century Gothic"/>
          <w:b/>
          <w:bCs/>
          <w:sz w:val="22"/>
          <w:szCs w:val="22"/>
          <w:lang w:val="en-US"/>
        </w:rPr>
        <w:t>About MDC</w:t>
      </w:r>
    </w:p>
    <w:p w:rsidR="00633E08" w:rsidRPr="005E6A25" w:rsidRDefault="00633E08" w:rsidP="00633E08">
      <w:pPr>
        <w:jc w:val="both"/>
        <w:rPr>
          <w:rFonts w:ascii="Century Gothic" w:hAnsi="Century Gothic"/>
          <w:sz w:val="22"/>
          <w:szCs w:val="22"/>
          <w:lang w:val="en-US"/>
        </w:rPr>
      </w:pPr>
    </w:p>
    <w:p w:rsidR="00633E08" w:rsidRPr="00633E08" w:rsidRDefault="00633E08" w:rsidP="00633E08">
      <w:pPr>
        <w:jc w:val="both"/>
        <w:rPr>
          <w:rFonts w:ascii="Century Gothic" w:hAnsi="Century Gothic"/>
          <w:sz w:val="22"/>
          <w:szCs w:val="22"/>
          <w:lang w:val="en-US"/>
        </w:rPr>
      </w:pPr>
      <w:r w:rsidRPr="00633E08">
        <w:rPr>
          <w:rFonts w:ascii="Century Gothic" w:hAnsi="Century Gothic"/>
          <w:sz w:val="22"/>
          <w:szCs w:val="22"/>
          <w:lang w:val="en-US"/>
        </w:rPr>
        <w:t>MANTRA Data Centers offer Wholesale Tailor-Made Colocation Services focused on the Indian market. MANTRA Data Centers are Uptime Institute certified state-of-the-art Facilities, supporting the current surge of cloud-powered capacity demand and the acceleration in demand with the emergence of such challenges as artificial intelligence, the Internet of Things, e-commerce, big data or virtual reality.</w:t>
      </w:r>
    </w:p>
    <w:p w:rsidR="00633E08" w:rsidRPr="00633E08" w:rsidRDefault="00633E08" w:rsidP="00633E08">
      <w:pPr>
        <w:jc w:val="both"/>
        <w:rPr>
          <w:rFonts w:ascii="Century Gothic" w:hAnsi="Century Gothic"/>
          <w:sz w:val="22"/>
          <w:szCs w:val="22"/>
          <w:lang w:val="en-US"/>
        </w:rPr>
      </w:pPr>
    </w:p>
    <w:p w:rsidR="00633E08" w:rsidRPr="00633E08" w:rsidRDefault="00633E08" w:rsidP="00633E08">
      <w:pPr>
        <w:jc w:val="both"/>
        <w:rPr>
          <w:rFonts w:ascii="Century Gothic" w:hAnsi="Century Gothic"/>
          <w:sz w:val="22"/>
          <w:szCs w:val="22"/>
          <w:lang w:val="en-US"/>
        </w:rPr>
      </w:pPr>
      <w:r w:rsidRPr="00633E08">
        <w:rPr>
          <w:rFonts w:ascii="Century Gothic" w:hAnsi="Century Gothic"/>
          <w:sz w:val="22"/>
          <w:szCs w:val="22"/>
          <w:lang w:val="en-US"/>
        </w:rPr>
        <w:t>We offer physical infrastructure and space, delivering reliability, security, modularity and speed, deployed significantly faster and more economically, and designed to meet immediate needs while delivering easy scalability.</w:t>
      </w:r>
    </w:p>
    <w:p w:rsidR="00633E08" w:rsidRPr="00633E08" w:rsidRDefault="00633E08" w:rsidP="00633E08">
      <w:pPr>
        <w:jc w:val="both"/>
        <w:rPr>
          <w:rFonts w:ascii="Century Gothic" w:hAnsi="Century Gothic"/>
          <w:sz w:val="22"/>
          <w:szCs w:val="22"/>
          <w:lang w:val="en-US"/>
        </w:rPr>
      </w:pPr>
    </w:p>
    <w:p w:rsidR="00633E08" w:rsidRDefault="00633E08" w:rsidP="00633E08">
      <w:pPr>
        <w:jc w:val="both"/>
        <w:rPr>
          <w:rFonts w:ascii="Century Gothic" w:hAnsi="Century Gothic"/>
          <w:sz w:val="22"/>
          <w:szCs w:val="22"/>
          <w:lang w:val="en-US"/>
        </w:rPr>
      </w:pPr>
    </w:p>
    <w:p w:rsidR="00633E08" w:rsidRPr="00633E08" w:rsidRDefault="00633E08" w:rsidP="0064137F">
      <w:pPr>
        <w:shd w:val="clear" w:color="auto" w:fill="BFBFBF" w:themeFill="background1" w:themeFillShade="BF"/>
        <w:jc w:val="both"/>
        <w:rPr>
          <w:rFonts w:ascii="Century Gothic" w:hAnsi="Century Gothic"/>
          <w:b/>
          <w:bCs/>
          <w:sz w:val="22"/>
          <w:szCs w:val="22"/>
          <w:lang w:val="en-US"/>
        </w:rPr>
      </w:pPr>
      <w:r w:rsidRPr="00633E08">
        <w:rPr>
          <w:rFonts w:ascii="Century Gothic" w:hAnsi="Century Gothic"/>
          <w:b/>
          <w:bCs/>
          <w:sz w:val="22"/>
          <w:szCs w:val="22"/>
          <w:lang w:val="en-US"/>
        </w:rPr>
        <w:t>Leadership Team</w:t>
      </w:r>
    </w:p>
    <w:p w:rsidR="00633E08" w:rsidRDefault="00633E08" w:rsidP="00633E08">
      <w:pPr>
        <w:jc w:val="both"/>
        <w:rPr>
          <w:rFonts w:ascii="Century Gothic" w:hAnsi="Century Gothic"/>
          <w:sz w:val="22"/>
          <w:szCs w:val="22"/>
          <w:lang w:val="en-US"/>
        </w:rPr>
      </w:pPr>
    </w:p>
    <w:p w:rsidR="00633E08" w:rsidRDefault="00633E08" w:rsidP="00633E08">
      <w:pPr>
        <w:pStyle w:val="Prrafodelista"/>
        <w:numPr>
          <w:ilvl w:val="0"/>
          <w:numId w:val="1"/>
        </w:numPr>
        <w:jc w:val="both"/>
        <w:rPr>
          <w:rFonts w:ascii="Century Gothic" w:hAnsi="Century Gothic"/>
          <w:sz w:val="22"/>
          <w:szCs w:val="22"/>
          <w:lang w:val="en-US"/>
        </w:rPr>
      </w:pPr>
      <w:r>
        <w:rPr>
          <w:rFonts w:ascii="Century Gothic" w:hAnsi="Century Gothic"/>
          <w:sz w:val="22"/>
          <w:szCs w:val="22"/>
          <w:lang w:val="en-US"/>
        </w:rPr>
        <w:t>Mohan Chainani</w:t>
      </w:r>
    </w:p>
    <w:p w:rsidR="00633E08" w:rsidRDefault="00633E08" w:rsidP="00633E08">
      <w:pPr>
        <w:pStyle w:val="Prrafodelista"/>
        <w:numPr>
          <w:ilvl w:val="0"/>
          <w:numId w:val="1"/>
        </w:numPr>
        <w:jc w:val="both"/>
        <w:rPr>
          <w:rFonts w:ascii="Century Gothic" w:hAnsi="Century Gothic"/>
          <w:sz w:val="22"/>
          <w:szCs w:val="22"/>
          <w:lang w:val="en-US"/>
        </w:rPr>
      </w:pPr>
      <w:r>
        <w:rPr>
          <w:rFonts w:ascii="Century Gothic" w:hAnsi="Century Gothic"/>
          <w:sz w:val="22"/>
          <w:szCs w:val="22"/>
          <w:lang w:val="en-US"/>
        </w:rPr>
        <w:t>Alan D’Silva</w:t>
      </w:r>
    </w:p>
    <w:p w:rsidR="00633E08" w:rsidRDefault="00633E08" w:rsidP="00633E08">
      <w:pPr>
        <w:pStyle w:val="Prrafodelista"/>
        <w:numPr>
          <w:ilvl w:val="0"/>
          <w:numId w:val="1"/>
        </w:numPr>
        <w:jc w:val="both"/>
        <w:rPr>
          <w:rFonts w:ascii="Century Gothic" w:hAnsi="Century Gothic"/>
          <w:sz w:val="22"/>
          <w:szCs w:val="22"/>
          <w:lang w:val="en-US"/>
        </w:rPr>
      </w:pPr>
      <w:r>
        <w:rPr>
          <w:rFonts w:ascii="Century Gothic" w:hAnsi="Century Gothic"/>
          <w:sz w:val="22"/>
          <w:szCs w:val="22"/>
          <w:lang w:val="en-US"/>
        </w:rPr>
        <w:t>Carlos Garcia-Sevilla</w:t>
      </w:r>
    </w:p>
    <w:p w:rsidR="00633E08" w:rsidRDefault="00633E08" w:rsidP="00633E08">
      <w:pPr>
        <w:pStyle w:val="Prrafodelista"/>
        <w:numPr>
          <w:ilvl w:val="0"/>
          <w:numId w:val="1"/>
        </w:numPr>
        <w:jc w:val="both"/>
        <w:rPr>
          <w:rFonts w:ascii="Century Gothic" w:hAnsi="Century Gothic"/>
          <w:sz w:val="22"/>
          <w:szCs w:val="22"/>
          <w:lang w:val="en-US"/>
        </w:rPr>
      </w:pPr>
      <w:r>
        <w:rPr>
          <w:rFonts w:ascii="Century Gothic" w:hAnsi="Century Gothic"/>
          <w:sz w:val="22"/>
          <w:szCs w:val="22"/>
          <w:lang w:val="en-US"/>
        </w:rPr>
        <w:t>Jaan Chainani</w:t>
      </w:r>
    </w:p>
    <w:p w:rsidR="00633E08" w:rsidRDefault="00633E08" w:rsidP="00633E08">
      <w:pPr>
        <w:jc w:val="both"/>
        <w:rPr>
          <w:rFonts w:ascii="Century Gothic" w:hAnsi="Century Gothic"/>
          <w:sz w:val="22"/>
          <w:szCs w:val="22"/>
          <w:lang w:val="en-US"/>
        </w:rPr>
      </w:pPr>
    </w:p>
    <w:p w:rsidR="00633E08" w:rsidRDefault="00633E08" w:rsidP="00633E08">
      <w:pPr>
        <w:jc w:val="both"/>
        <w:rPr>
          <w:rFonts w:ascii="Century Gothic" w:hAnsi="Century Gothic"/>
          <w:sz w:val="22"/>
          <w:szCs w:val="22"/>
          <w:lang w:val="en-US"/>
        </w:rPr>
      </w:pPr>
    </w:p>
    <w:p w:rsidR="00633E08" w:rsidRPr="0064137F" w:rsidRDefault="00633E08" w:rsidP="0064137F">
      <w:pPr>
        <w:shd w:val="clear" w:color="auto" w:fill="BFBFBF" w:themeFill="background1" w:themeFillShade="BF"/>
        <w:jc w:val="both"/>
        <w:rPr>
          <w:rFonts w:ascii="Century Gothic" w:hAnsi="Century Gothic"/>
          <w:b/>
          <w:bCs/>
          <w:sz w:val="22"/>
          <w:szCs w:val="22"/>
          <w:lang w:val="en-US"/>
        </w:rPr>
      </w:pPr>
      <w:r w:rsidRPr="0064137F">
        <w:rPr>
          <w:rFonts w:ascii="Century Gothic" w:hAnsi="Century Gothic"/>
          <w:b/>
          <w:bCs/>
          <w:sz w:val="22"/>
          <w:szCs w:val="22"/>
          <w:lang w:val="en-US"/>
        </w:rPr>
        <w:t>Advisory Board</w:t>
      </w:r>
    </w:p>
    <w:p w:rsidR="00633E08" w:rsidRDefault="00633E08" w:rsidP="00633E08">
      <w:pPr>
        <w:jc w:val="both"/>
        <w:rPr>
          <w:rFonts w:ascii="Century Gothic" w:hAnsi="Century Gothic"/>
          <w:sz w:val="22"/>
          <w:szCs w:val="22"/>
          <w:lang w:val="en-US"/>
        </w:rPr>
      </w:pPr>
    </w:p>
    <w:p w:rsidR="00633E08" w:rsidRDefault="006D6063" w:rsidP="00633E08">
      <w:pPr>
        <w:pStyle w:val="Prrafodelista"/>
        <w:numPr>
          <w:ilvl w:val="0"/>
          <w:numId w:val="1"/>
        </w:numPr>
        <w:jc w:val="both"/>
        <w:rPr>
          <w:rFonts w:ascii="Century Gothic" w:hAnsi="Century Gothic"/>
          <w:sz w:val="22"/>
          <w:szCs w:val="22"/>
          <w:lang w:val="en-US"/>
        </w:rPr>
      </w:pPr>
      <w:r>
        <w:rPr>
          <w:rFonts w:ascii="Century Gothic" w:hAnsi="Century Gothic"/>
          <w:sz w:val="22"/>
          <w:szCs w:val="22"/>
          <w:lang w:val="en-US"/>
        </w:rPr>
        <w:t>X</w:t>
      </w:r>
      <w:r w:rsidR="0064137F">
        <w:rPr>
          <w:rFonts w:ascii="Century Gothic" w:hAnsi="Century Gothic"/>
          <w:sz w:val="22"/>
          <w:szCs w:val="22"/>
          <w:lang w:val="en-US"/>
        </w:rPr>
        <w:t>xxxx</w:t>
      </w:r>
      <w:r>
        <w:rPr>
          <w:rFonts w:ascii="Century Gothic" w:hAnsi="Century Gothic"/>
          <w:sz w:val="22"/>
          <w:szCs w:val="22"/>
          <w:lang w:val="en-US"/>
        </w:rPr>
        <w:t xml:space="preserve"> </w:t>
      </w:r>
      <w:r w:rsidRPr="006D6063">
        <w:rPr>
          <w:rFonts w:ascii="Century Gothic" w:hAnsi="Century Gothic"/>
          <w:i/>
          <w:iCs/>
          <w:sz w:val="22"/>
          <w:szCs w:val="22"/>
          <w:lang w:val="en-US"/>
        </w:rPr>
        <w:t>(To be completed at a later stage)</w:t>
      </w:r>
    </w:p>
    <w:p w:rsidR="0064137F" w:rsidRDefault="0064137F" w:rsidP="0064137F">
      <w:pPr>
        <w:jc w:val="both"/>
        <w:rPr>
          <w:rFonts w:ascii="Century Gothic" w:hAnsi="Century Gothic"/>
          <w:sz w:val="22"/>
          <w:szCs w:val="22"/>
          <w:lang w:val="en-US"/>
        </w:rPr>
      </w:pPr>
    </w:p>
    <w:p w:rsidR="0064137F" w:rsidRDefault="0064137F" w:rsidP="0064137F">
      <w:pPr>
        <w:jc w:val="both"/>
        <w:rPr>
          <w:rFonts w:ascii="Century Gothic" w:hAnsi="Century Gothic"/>
          <w:sz w:val="22"/>
          <w:szCs w:val="22"/>
          <w:lang w:val="en-US"/>
        </w:rPr>
      </w:pPr>
    </w:p>
    <w:p w:rsidR="0064137F" w:rsidRPr="0064137F" w:rsidRDefault="0064137F" w:rsidP="0064137F">
      <w:pPr>
        <w:shd w:val="clear" w:color="auto" w:fill="BFBFBF" w:themeFill="background1" w:themeFillShade="BF"/>
        <w:jc w:val="both"/>
        <w:rPr>
          <w:rFonts w:ascii="Century Gothic" w:hAnsi="Century Gothic"/>
          <w:b/>
          <w:bCs/>
          <w:sz w:val="22"/>
          <w:szCs w:val="22"/>
          <w:lang w:val="en-US"/>
        </w:rPr>
      </w:pPr>
      <w:r w:rsidRPr="0064137F">
        <w:rPr>
          <w:rFonts w:ascii="Century Gothic" w:hAnsi="Century Gothic"/>
          <w:b/>
          <w:bCs/>
          <w:sz w:val="22"/>
          <w:szCs w:val="22"/>
          <w:lang w:val="en-US"/>
        </w:rPr>
        <w:t>Corporate Social Responsibility</w:t>
      </w:r>
    </w:p>
    <w:p w:rsidR="0064137F" w:rsidRDefault="0064137F" w:rsidP="0064137F">
      <w:pPr>
        <w:jc w:val="both"/>
        <w:rPr>
          <w:rFonts w:ascii="Century Gothic" w:hAnsi="Century Gothic"/>
          <w:sz w:val="22"/>
          <w:szCs w:val="22"/>
          <w:lang w:val="en-US"/>
        </w:rPr>
      </w:pPr>
    </w:p>
    <w:p w:rsidR="0064137F" w:rsidRDefault="0064137F" w:rsidP="0064137F">
      <w:pPr>
        <w:jc w:val="both"/>
        <w:rPr>
          <w:rFonts w:ascii="Century Gothic" w:hAnsi="Century Gothic"/>
          <w:sz w:val="22"/>
          <w:szCs w:val="22"/>
          <w:lang w:val="en-US"/>
        </w:rPr>
      </w:pPr>
      <w:r w:rsidRPr="0064137F">
        <w:rPr>
          <w:rFonts w:ascii="Century Gothic" w:hAnsi="Century Gothic"/>
          <w:sz w:val="22"/>
          <w:szCs w:val="22"/>
          <w:lang w:val="en-US"/>
        </w:rPr>
        <w:t xml:space="preserve">We belong to a world that is enriched by values established by great human beings like Mahatma Gandhi, Ortega y </w:t>
      </w:r>
      <w:proofErr w:type="spellStart"/>
      <w:r w:rsidRPr="0064137F">
        <w:rPr>
          <w:rFonts w:ascii="Century Gothic" w:hAnsi="Century Gothic"/>
          <w:sz w:val="22"/>
          <w:szCs w:val="22"/>
          <w:lang w:val="en-US"/>
        </w:rPr>
        <w:t>Gasset</w:t>
      </w:r>
      <w:proofErr w:type="spellEnd"/>
      <w:r w:rsidRPr="0064137F">
        <w:rPr>
          <w:rFonts w:ascii="Century Gothic" w:hAnsi="Century Gothic"/>
          <w:sz w:val="22"/>
          <w:szCs w:val="22"/>
          <w:lang w:val="en-US"/>
        </w:rPr>
        <w:t>, and many more. The world is full of traditions, culture and is built on human values and ethics, we are very proud to be part of this wonderful universe. We believe that is our duty to maintain this heritage of values, culture, ethics and humanity. The best way to preserve this is our unconditional commitment to corporate social responsibility. Solidarity and charity begin at home, firmly believing in this proverb we allocate a portion of our revenues to social work. Also, we consider that international trade enables to share the progress and richness</w:t>
      </w:r>
      <w:r>
        <w:rPr>
          <w:rFonts w:ascii="Century Gothic" w:hAnsi="Century Gothic"/>
          <w:sz w:val="22"/>
          <w:szCs w:val="22"/>
          <w:lang w:val="en-US"/>
        </w:rPr>
        <w:t xml:space="preserve"> </w:t>
      </w:r>
      <w:r w:rsidRPr="0064137F">
        <w:rPr>
          <w:rFonts w:ascii="Century Gothic" w:hAnsi="Century Gothic"/>
          <w:sz w:val="22"/>
          <w:szCs w:val="22"/>
          <w:lang w:val="en-US"/>
        </w:rPr>
        <w:t xml:space="preserve">between continents and countries, raising the quality of living, helping development and bringing equality within us. Hence our commitment to corporate social responsibility motivates us to double our business by working hard to provide quality products and strengthen relationships with our Clients, Suppliers, Distributors and Partners </w:t>
      </w:r>
      <w:r w:rsidRPr="0064137F">
        <w:rPr>
          <w:rFonts w:ascii="Century Gothic" w:hAnsi="Century Gothic"/>
          <w:sz w:val="22"/>
          <w:szCs w:val="22"/>
          <w:lang w:val="en-US"/>
        </w:rPr>
        <w:lastRenderedPageBreak/>
        <w:t>in the world and contribute to sustainable growth in the IT Industry. Our economic contribution is for social causes, initiatives and events for disadvantaged people and the environment. It is our attempt to be a responsible world citizen to preserve the culture, human values, a greener world and a better place to live.</w:t>
      </w:r>
    </w:p>
    <w:p w:rsidR="0064137F" w:rsidRDefault="0064137F" w:rsidP="0064137F">
      <w:pPr>
        <w:jc w:val="both"/>
        <w:rPr>
          <w:rFonts w:ascii="Century Gothic" w:hAnsi="Century Gothic"/>
          <w:sz w:val="22"/>
          <w:szCs w:val="22"/>
          <w:lang w:val="en-US"/>
        </w:rPr>
      </w:pPr>
    </w:p>
    <w:p w:rsidR="0064137F" w:rsidRPr="0064137F" w:rsidRDefault="0064137F" w:rsidP="0064137F">
      <w:pPr>
        <w:jc w:val="both"/>
        <w:rPr>
          <w:rFonts w:ascii="Century Gothic" w:hAnsi="Century Gothic"/>
          <w:i/>
          <w:iCs/>
          <w:sz w:val="22"/>
          <w:szCs w:val="22"/>
          <w:lang w:val="en-US"/>
        </w:rPr>
      </w:pPr>
      <w:r w:rsidRPr="0064137F">
        <w:rPr>
          <w:rFonts w:ascii="Century Gothic" w:hAnsi="Century Gothic"/>
          <w:i/>
          <w:iCs/>
          <w:sz w:val="22"/>
          <w:szCs w:val="22"/>
          <w:lang w:val="en-US"/>
        </w:rPr>
        <w:t>Eco Friendly Practices and Culture</w:t>
      </w:r>
    </w:p>
    <w:p w:rsidR="0064137F" w:rsidRDefault="0064137F" w:rsidP="0064137F">
      <w:pPr>
        <w:jc w:val="both"/>
        <w:rPr>
          <w:rFonts w:ascii="Century Gothic" w:hAnsi="Century Gothic"/>
          <w:sz w:val="22"/>
          <w:szCs w:val="22"/>
          <w:lang w:val="en-US"/>
        </w:rPr>
      </w:pPr>
    </w:p>
    <w:p w:rsidR="0064137F" w:rsidRDefault="0064137F" w:rsidP="0064137F">
      <w:pPr>
        <w:jc w:val="both"/>
        <w:rPr>
          <w:rFonts w:ascii="Century Gothic" w:hAnsi="Century Gothic"/>
          <w:sz w:val="22"/>
          <w:szCs w:val="22"/>
          <w:lang w:val="en-US"/>
        </w:rPr>
      </w:pPr>
      <w:r w:rsidRPr="0064137F">
        <w:rPr>
          <w:rFonts w:ascii="Century Gothic" w:hAnsi="Century Gothic"/>
          <w:sz w:val="22"/>
          <w:szCs w:val="22"/>
          <w:lang w:val="en-US"/>
        </w:rPr>
        <w:t>In MANTRA Data Centers we are committed to protecting the environment, balancing commercial interests while safeguarding the environment for future generations. We have a moral commitment to protect the environment within our business. We are also aware that the environmental impact must be reduced by the efficient use of materials, water and green energy, and we put it into practice in carrying out our daily operations.</w:t>
      </w:r>
    </w:p>
    <w:p w:rsidR="0064137F" w:rsidRDefault="0064137F" w:rsidP="0064137F">
      <w:pPr>
        <w:jc w:val="both"/>
        <w:rPr>
          <w:rFonts w:ascii="Century Gothic" w:hAnsi="Century Gothic"/>
          <w:sz w:val="22"/>
          <w:szCs w:val="22"/>
          <w:lang w:val="en-US"/>
        </w:rPr>
      </w:pPr>
    </w:p>
    <w:p w:rsidR="0064137F" w:rsidRPr="0064137F" w:rsidRDefault="0064137F" w:rsidP="0064137F">
      <w:pPr>
        <w:jc w:val="both"/>
        <w:rPr>
          <w:rFonts w:ascii="Century Gothic" w:hAnsi="Century Gothic"/>
          <w:i/>
          <w:iCs/>
          <w:sz w:val="22"/>
          <w:szCs w:val="22"/>
          <w:lang w:val="en-US"/>
        </w:rPr>
      </w:pPr>
      <w:r w:rsidRPr="0064137F">
        <w:rPr>
          <w:rFonts w:ascii="Century Gothic" w:hAnsi="Century Gothic"/>
          <w:i/>
          <w:iCs/>
          <w:sz w:val="22"/>
          <w:szCs w:val="22"/>
          <w:lang w:val="en-US"/>
        </w:rPr>
        <w:t>Corporate Social Commitment</w:t>
      </w:r>
    </w:p>
    <w:p w:rsidR="0064137F" w:rsidRDefault="0064137F" w:rsidP="0064137F">
      <w:pPr>
        <w:jc w:val="both"/>
        <w:rPr>
          <w:rFonts w:ascii="Century Gothic" w:hAnsi="Century Gothic"/>
          <w:sz w:val="22"/>
          <w:szCs w:val="22"/>
          <w:lang w:val="en-US"/>
        </w:rPr>
      </w:pPr>
    </w:p>
    <w:p w:rsidR="0064137F" w:rsidRDefault="0064137F" w:rsidP="0064137F">
      <w:pPr>
        <w:jc w:val="both"/>
        <w:rPr>
          <w:rFonts w:ascii="Century Gothic" w:hAnsi="Century Gothic"/>
          <w:sz w:val="22"/>
          <w:szCs w:val="22"/>
          <w:lang w:val="en-US"/>
        </w:rPr>
      </w:pPr>
      <w:r w:rsidRPr="0064137F">
        <w:rPr>
          <w:rFonts w:ascii="Century Gothic" w:hAnsi="Century Gothic"/>
          <w:sz w:val="22"/>
          <w:szCs w:val="22"/>
          <w:lang w:val="en-US"/>
        </w:rPr>
        <w:t xml:space="preserve">Maintaining a commitment to our values </w:t>
      </w:r>
      <w:r w:rsidRPr="0064137F">
        <w:rPr>
          <w:rFonts w:ascii="Arial" w:hAnsi="Arial" w:cs="Arial"/>
          <w:sz w:val="22"/>
          <w:szCs w:val="22"/>
          <w:lang w:val="en-US"/>
        </w:rPr>
        <w:t>​​</w:t>
      </w:r>
      <w:r w:rsidRPr="0064137F">
        <w:rPr>
          <w:rFonts w:ascii="Century Gothic" w:hAnsi="Century Gothic"/>
          <w:sz w:val="22"/>
          <w:szCs w:val="22"/>
          <w:lang w:val="en-US"/>
        </w:rPr>
        <w:t>means a commitment to the society around us. We believe in returning a portion of our income to society. We encourage our Business Partners to participate both through the company and personally and take an active role in this noble cause of the contributing to the society in which we live.</w:t>
      </w:r>
    </w:p>
    <w:p w:rsidR="0064137F" w:rsidRDefault="0064137F" w:rsidP="0064137F">
      <w:pPr>
        <w:jc w:val="both"/>
        <w:rPr>
          <w:rFonts w:ascii="Century Gothic" w:hAnsi="Century Gothic"/>
          <w:sz w:val="22"/>
          <w:szCs w:val="22"/>
          <w:lang w:val="en-US"/>
        </w:rPr>
      </w:pPr>
    </w:p>
    <w:p w:rsidR="0064137F" w:rsidRPr="0064137F" w:rsidRDefault="0064137F" w:rsidP="0064137F">
      <w:pPr>
        <w:jc w:val="both"/>
        <w:rPr>
          <w:rFonts w:ascii="Century Gothic" w:hAnsi="Century Gothic"/>
          <w:i/>
          <w:iCs/>
          <w:sz w:val="22"/>
          <w:szCs w:val="22"/>
          <w:lang w:val="en-US"/>
        </w:rPr>
      </w:pPr>
      <w:r w:rsidRPr="0064137F">
        <w:rPr>
          <w:rFonts w:ascii="Century Gothic" w:hAnsi="Century Gothic"/>
          <w:i/>
          <w:iCs/>
          <w:sz w:val="22"/>
          <w:szCs w:val="22"/>
          <w:lang w:val="en-US"/>
        </w:rPr>
        <w:t>Corporate Social Responsibility</w:t>
      </w:r>
    </w:p>
    <w:p w:rsidR="0064137F" w:rsidRDefault="0064137F" w:rsidP="0064137F">
      <w:pPr>
        <w:jc w:val="both"/>
        <w:rPr>
          <w:rFonts w:ascii="Century Gothic" w:hAnsi="Century Gothic"/>
          <w:sz w:val="22"/>
          <w:szCs w:val="22"/>
          <w:lang w:val="en-US"/>
        </w:rPr>
      </w:pPr>
    </w:p>
    <w:p w:rsidR="0064137F" w:rsidRDefault="0064137F" w:rsidP="0064137F">
      <w:pPr>
        <w:jc w:val="both"/>
        <w:rPr>
          <w:rFonts w:ascii="Century Gothic" w:hAnsi="Century Gothic"/>
          <w:sz w:val="22"/>
          <w:szCs w:val="22"/>
          <w:lang w:val="en-US"/>
        </w:rPr>
      </w:pPr>
      <w:r w:rsidRPr="0064137F">
        <w:rPr>
          <w:rFonts w:ascii="Century Gothic" w:hAnsi="Century Gothic"/>
          <w:sz w:val="22"/>
          <w:szCs w:val="22"/>
          <w:lang w:val="en-US"/>
        </w:rPr>
        <w:t>Our commitments to address important social needs are developed through our philanthropic programs. MANTRA Data Centers includes programs that are driven by its human welfare team within the company which are essentially committed to the care for the most disadvantaged individuals, families and charitable organizations. These programs are open for our stakeholders to participate. If you want to join and / or participate in our Social Work programs, kindly contact us through our contact form.</w:t>
      </w:r>
    </w:p>
    <w:p w:rsidR="00AF7970" w:rsidRDefault="00AF7970" w:rsidP="0064137F">
      <w:pPr>
        <w:jc w:val="both"/>
        <w:rPr>
          <w:rFonts w:ascii="Century Gothic" w:hAnsi="Century Gothic"/>
          <w:sz w:val="22"/>
          <w:szCs w:val="22"/>
          <w:lang w:val="en-US"/>
        </w:rPr>
      </w:pPr>
    </w:p>
    <w:p w:rsidR="00AF7970" w:rsidRDefault="00AF7970" w:rsidP="0064137F">
      <w:pPr>
        <w:jc w:val="both"/>
        <w:rPr>
          <w:rFonts w:ascii="Century Gothic" w:hAnsi="Century Gothic"/>
          <w:sz w:val="22"/>
          <w:szCs w:val="22"/>
          <w:lang w:val="en-US"/>
        </w:rPr>
      </w:pPr>
    </w:p>
    <w:p w:rsidR="00AF7970" w:rsidRPr="00664A5D" w:rsidRDefault="00AF7970" w:rsidP="00664A5D">
      <w:pPr>
        <w:shd w:val="clear" w:color="auto" w:fill="BFBFBF" w:themeFill="background1" w:themeFillShade="BF"/>
        <w:jc w:val="both"/>
        <w:rPr>
          <w:rFonts w:ascii="Century Gothic" w:hAnsi="Century Gothic"/>
          <w:b/>
          <w:bCs/>
          <w:sz w:val="22"/>
          <w:szCs w:val="22"/>
          <w:lang w:val="en-US"/>
        </w:rPr>
      </w:pPr>
      <w:r w:rsidRPr="00664A5D">
        <w:rPr>
          <w:rFonts w:ascii="Century Gothic" w:hAnsi="Century Gothic"/>
          <w:b/>
          <w:bCs/>
          <w:sz w:val="22"/>
          <w:szCs w:val="22"/>
          <w:lang w:val="en-US"/>
        </w:rPr>
        <w:t>Careers</w:t>
      </w:r>
    </w:p>
    <w:p w:rsidR="00AF7970" w:rsidRDefault="00AF7970" w:rsidP="0064137F">
      <w:pPr>
        <w:jc w:val="both"/>
        <w:rPr>
          <w:rFonts w:ascii="Century Gothic" w:hAnsi="Century Gothic"/>
          <w:sz w:val="22"/>
          <w:szCs w:val="22"/>
          <w:lang w:val="en-US"/>
        </w:rPr>
      </w:pPr>
    </w:p>
    <w:p w:rsidR="00F15305" w:rsidRPr="006D6063" w:rsidRDefault="006D6063" w:rsidP="0064137F">
      <w:pPr>
        <w:jc w:val="both"/>
        <w:rPr>
          <w:rFonts w:ascii="Century Gothic" w:hAnsi="Century Gothic"/>
          <w:i/>
          <w:iCs/>
          <w:sz w:val="22"/>
          <w:szCs w:val="22"/>
          <w:lang w:val="en-US"/>
        </w:rPr>
      </w:pPr>
      <w:r>
        <w:rPr>
          <w:rFonts w:ascii="Century Gothic" w:hAnsi="Century Gothic"/>
          <w:sz w:val="22"/>
          <w:szCs w:val="22"/>
          <w:lang w:val="en-US"/>
        </w:rPr>
        <w:t xml:space="preserve">Career Form </w:t>
      </w:r>
      <w:r>
        <w:rPr>
          <w:rFonts w:ascii="Century Gothic" w:hAnsi="Century Gothic"/>
          <w:i/>
          <w:iCs/>
          <w:sz w:val="22"/>
          <w:szCs w:val="22"/>
          <w:lang w:val="en-US"/>
        </w:rPr>
        <w:t>(Format to be agreed)</w:t>
      </w: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F15305" w:rsidRDefault="00F15305" w:rsidP="0064137F">
      <w:pPr>
        <w:jc w:val="both"/>
        <w:rPr>
          <w:rFonts w:ascii="Century Gothic" w:hAnsi="Century Gothic"/>
          <w:sz w:val="22"/>
          <w:szCs w:val="22"/>
          <w:lang w:val="en-US"/>
        </w:rPr>
      </w:pPr>
    </w:p>
    <w:p w:rsidR="005E6A25" w:rsidRDefault="005E6A25" w:rsidP="0064137F">
      <w:pPr>
        <w:jc w:val="both"/>
        <w:rPr>
          <w:rFonts w:ascii="Century Gothic" w:hAnsi="Century Gothic"/>
          <w:sz w:val="22"/>
          <w:szCs w:val="22"/>
          <w:lang w:val="en-US"/>
        </w:rPr>
      </w:pPr>
    </w:p>
    <w:p w:rsidR="006D6063" w:rsidRDefault="006D6063" w:rsidP="0064137F">
      <w:pPr>
        <w:jc w:val="both"/>
        <w:rPr>
          <w:rFonts w:ascii="Century Gothic" w:hAnsi="Century Gothic"/>
          <w:b/>
          <w:bCs/>
          <w:sz w:val="22"/>
          <w:szCs w:val="22"/>
          <w:lang w:val="en-US"/>
        </w:rPr>
      </w:pPr>
    </w:p>
    <w:p w:rsidR="006D6063" w:rsidRDefault="006D6063" w:rsidP="0064137F">
      <w:pPr>
        <w:jc w:val="both"/>
        <w:rPr>
          <w:rFonts w:ascii="Century Gothic" w:hAnsi="Century Gothic"/>
          <w:b/>
          <w:bCs/>
          <w:sz w:val="22"/>
          <w:szCs w:val="22"/>
          <w:lang w:val="en-US"/>
        </w:rPr>
      </w:pPr>
    </w:p>
    <w:p w:rsidR="006D6063" w:rsidRDefault="006D6063" w:rsidP="0064137F">
      <w:pPr>
        <w:jc w:val="both"/>
        <w:rPr>
          <w:rFonts w:ascii="Century Gothic" w:hAnsi="Century Gothic"/>
          <w:b/>
          <w:bCs/>
          <w:sz w:val="22"/>
          <w:szCs w:val="22"/>
          <w:lang w:val="en-US"/>
        </w:rPr>
      </w:pPr>
    </w:p>
    <w:p w:rsidR="006D6063" w:rsidRDefault="006D6063" w:rsidP="0064137F">
      <w:pPr>
        <w:jc w:val="both"/>
        <w:rPr>
          <w:rFonts w:ascii="Century Gothic" w:hAnsi="Century Gothic"/>
          <w:b/>
          <w:bCs/>
          <w:sz w:val="22"/>
          <w:szCs w:val="22"/>
          <w:lang w:val="en-US"/>
        </w:rPr>
      </w:pPr>
    </w:p>
    <w:p w:rsidR="006D6063" w:rsidRDefault="006D6063" w:rsidP="0064137F">
      <w:pPr>
        <w:jc w:val="both"/>
        <w:rPr>
          <w:rFonts w:ascii="Century Gothic" w:hAnsi="Century Gothic"/>
          <w:b/>
          <w:bCs/>
          <w:sz w:val="22"/>
          <w:szCs w:val="22"/>
          <w:lang w:val="en-US"/>
        </w:rPr>
      </w:pPr>
    </w:p>
    <w:p w:rsidR="005E6A25" w:rsidRPr="00D379F6" w:rsidRDefault="00D379F6" w:rsidP="0064137F">
      <w:pPr>
        <w:jc w:val="both"/>
        <w:rPr>
          <w:rFonts w:ascii="Century Gothic" w:hAnsi="Century Gothic"/>
          <w:b/>
          <w:bCs/>
          <w:sz w:val="22"/>
          <w:szCs w:val="22"/>
          <w:lang w:val="en-US"/>
        </w:rPr>
      </w:pPr>
      <w:r w:rsidRPr="00D379F6">
        <w:rPr>
          <w:rFonts w:ascii="Century Gothic" w:hAnsi="Century Gothic"/>
          <w:b/>
          <w:bCs/>
          <w:sz w:val="22"/>
          <w:szCs w:val="22"/>
          <w:lang w:val="en-US"/>
        </w:rPr>
        <w:lastRenderedPageBreak/>
        <w:t>Drop-down tab</w:t>
      </w:r>
      <w:r>
        <w:rPr>
          <w:rFonts w:ascii="Century Gothic" w:hAnsi="Century Gothic"/>
          <w:b/>
          <w:bCs/>
          <w:sz w:val="22"/>
          <w:szCs w:val="22"/>
          <w:lang w:val="en-US"/>
        </w:rPr>
        <w:t xml:space="preserve"> #2</w:t>
      </w:r>
      <w:r w:rsidRPr="00D379F6">
        <w:rPr>
          <w:rFonts w:ascii="Century Gothic" w:hAnsi="Century Gothic"/>
          <w:b/>
          <w:bCs/>
          <w:sz w:val="22"/>
          <w:szCs w:val="22"/>
          <w:lang w:val="en-US"/>
        </w:rPr>
        <w:t>:</w:t>
      </w:r>
    </w:p>
    <w:p w:rsidR="00D379F6" w:rsidRDefault="00D379F6" w:rsidP="0064137F">
      <w:pPr>
        <w:jc w:val="both"/>
        <w:rPr>
          <w:rFonts w:ascii="Century Gothic" w:hAnsi="Century Gothic"/>
          <w:sz w:val="22"/>
          <w:szCs w:val="22"/>
          <w:lang w:val="en-US"/>
        </w:rPr>
      </w:pPr>
    </w:p>
    <w:p w:rsidR="00F15305" w:rsidRDefault="00F15305" w:rsidP="00F15305">
      <w:pPr>
        <w:shd w:val="clear" w:color="auto" w:fill="C00000"/>
        <w:jc w:val="both"/>
        <w:rPr>
          <w:rFonts w:ascii="Century Gothic" w:hAnsi="Century Gothic"/>
          <w:b/>
          <w:bCs/>
          <w:sz w:val="32"/>
          <w:szCs w:val="32"/>
          <w:lang w:val="en-US"/>
        </w:rPr>
      </w:pPr>
      <w:r>
        <w:rPr>
          <w:rFonts w:ascii="Century Gothic" w:hAnsi="Century Gothic"/>
          <w:b/>
          <w:bCs/>
          <w:sz w:val="32"/>
          <w:szCs w:val="32"/>
          <w:lang w:val="en-US"/>
        </w:rPr>
        <w:t>Services</w:t>
      </w:r>
    </w:p>
    <w:p w:rsidR="00F15305" w:rsidRDefault="00F15305" w:rsidP="0064137F">
      <w:pPr>
        <w:jc w:val="both"/>
        <w:rPr>
          <w:rFonts w:ascii="Century Gothic" w:hAnsi="Century Gothic"/>
          <w:b/>
          <w:bCs/>
          <w:sz w:val="32"/>
          <w:szCs w:val="32"/>
          <w:lang w:val="en-US"/>
        </w:rPr>
      </w:pPr>
    </w:p>
    <w:p w:rsidR="00F15305" w:rsidRDefault="0046798C" w:rsidP="0046798C">
      <w:pPr>
        <w:shd w:val="clear" w:color="auto" w:fill="BFBFBF" w:themeFill="background1" w:themeFillShade="BF"/>
        <w:jc w:val="both"/>
        <w:rPr>
          <w:rFonts w:ascii="Century Gothic" w:hAnsi="Century Gothic"/>
          <w:b/>
          <w:bCs/>
          <w:sz w:val="22"/>
          <w:szCs w:val="22"/>
          <w:lang w:val="en-US"/>
        </w:rPr>
      </w:pPr>
      <w:r>
        <w:rPr>
          <w:rFonts w:ascii="Century Gothic" w:hAnsi="Century Gothic"/>
          <w:b/>
          <w:bCs/>
          <w:sz w:val="22"/>
          <w:szCs w:val="22"/>
          <w:lang w:val="en-US"/>
        </w:rPr>
        <w:t>Colocation Services</w:t>
      </w:r>
      <w:r w:rsidR="007D01EF">
        <w:rPr>
          <w:rFonts w:ascii="Century Gothic" w:hAnsi="Century Gothic"/>
          <w:b/>
          <w:bCs/>
          <w:sz w:val="22"/>
          <w:szCs w:val="22"/>
          <w:lang w:val="en-US"/>
        </w:rPr>
        <w:t xml:space="preserve"> </w:t>
      </w:r>
    </w:p>
    <w:p w:rsidR="007D01EF" w:rsidRDefault="007D01EF" w:rsidP="005E6A25">
      <w:pPr>
        <w:jc w:val="both"/>
        <w:rPr>
          <w:rFonts w:ascii="Century Gothic" w:hAnsi="Century Gothic"/>
          <w:sz w:val="22"/>
          <w:szCs w:val="22"/>
          <w:lang w:val="en-US"/>
        </w:rPr>
      </w:pPr>
    </w:p>
    <w:p w:rsidR="0046798C" w:rsidRPr="000C3642" w:rsidRDefault="000C3642" w:rsidP="005E6A25">
      <w:pPr>
        <w:jc w:val="both"/>
        <w:rPr>
          <w:rFonts w:ascii="Century Gothic" w:hAnsi="Century Gothic"/>
          <w:b/>
          <w:bCs/>
          <w:sz w:val="22"/>
          <w:szCs w:val="22"/>
          <w:lang w:val="en-US"/>
        </w:rPr>
      </w:pPr>
      <w:r>
        <w:rPr>
          <w:rFonts w:ascii="Century Gothic" w:hAnsi="Century Gothic"/>
          <w:b/>
          <w:bCs/>
          <w:sz w:val="22"/>
          <w:szCs w:val="22"/>
          <w:lang w:val="en-US"/>
        </w:rPr>
        <w:t>PAN-INDIA DATA CENTER</w:t>
      </w:r>
      <w:r w:rsidRPr="000C3642">
        <w:rPr>
          <w:rFonts w:ascii="Century Gothic" w:hAnsi="Century Gothic"/>
          <w:b/>
          <w:bCs/>
          <w:sz w:val="22"/>
          <w:szCs w:val="22"/>
          <w:lang w:val="en-US"/>
        </w:rPr>
        <w:t xml:space="preserve"> COLOCATION SERVICES WITH </w:t>
      </w:r>
      <w:r>
        <w:rPr>
          <w:rFonts w:ascii="Century Gothic" w:hAnsi="Century Gothic"/>
          <w:b/>
          <w:bCs/>
          <w:sz w:val="22"/>
          <w:szCs w:val="22"/>
          <w:lang w:val="en-US"/>
        </w:rPr>
        <w:t>OPERATIONAL EFFICIENCY</w:t>
      </w:r>
      <w:r w:rsidRPr="000C3642">
        <w:rPr>
          <w:rFonts w:ascii="Century Gothic" w:hAnsi="Century Gothic"/>
          <w:b/>
          <w:bCs/>
          <w:sz w:val="22"/>
          <w:szCs w:val="22"/>
          <w:lang w:val="en-US"/>
        </w:rPr>
        <w:t xml:space="preserve"> &amp; </w:t>
      </w:r>
      <w:r w:rsidR="005E6A25" w:rsidRPr="000C3642">
        <w:rPr>
          <w:rFonts w:ascii="Century Gothic" w:hAnsi="Century Gothic"/>
          <w:b/>
          <w:bCs/>
          <w:sz w:val="22"/>
          <w:szCs w:val="22"/>
          <w:lang w:val="en-US"/>
        </w:rPr>
        <w:t xml:space="preserve">SECURITY </w:t>
      </w:r>
    </w:p>
    <w:p w:rsidR="005E6A25" w:rsidRDefault="005E6A25" w:rsidP="0064137F">
      <w:pPr>
        <w:jc w:val="both"/>
        <w:rPr>
          <w:rFonts w:ascii="Century Gothic" w:hAnsi="Century Gothic"/>
          <w:b/>
          <w:bCs/>
          <w:sz w:val="22"/>
          <w:szCs w:val="22"/>
          <w:lang w:val="en-US"/>
        </w:rPr>
      </w:pPr>
    </w:p>
    <w:p w:rsidR="005E6A25" w:rsidRPr="005E6A25" w:rsidRDefault="000C3642" w:rsidP="0064137F">
      <w:pPr>
        <w:jc w:val="both"/>
        <w:rPr>
          <w:rFonts w:ascii="Century Gothic" w:hAnsi="Century Gothic"/>
          <w:sz w:val="22"/>
          <w:szCs w:val="22"/>
          <w:lang w:val="en-US"/>
        </w:rPr>
      </w:pPr>
      <w:r>
        <w:rPr>
          <w:rFonts w:ascii="Century Gothic" w:hAnsi="Century Gothic"/>
          <w:sz w:val="22"/>
          <w:szCs w:val="22"/>
          <w:lang w:val="en-US"/>
        </w:rPr>
        <w:t>S</w:t>
      </w:r>
      <w:r w:rsidR="005E6A25" w:rsidRPr="005E6A25">
        <w:rPr>
          <w:rFonts w:ascii="Century Gothic" w:hAnsi="Century Gothic"/>
          <w:sz w:val="22"/>
          <w:szCs w:val="22"/>
          <w:lang w:val="en-US"/>
        </w:rPr>
        <w:t xml:space="preserve">trategic </w:t>
      </w:r>
      <w:r>
        <w:rPr>
          <w:rFonts w:ascii="Century Gothic" w:hAnsi="Century Gothic"/>
          <w:sz w:val="22"/>
          <w:szCs w:val="22"/>
          <w:lang w:val="en-US"/>
        </w:rPr>
        <w:t xml:space="preserve">presence in prime </w:t>
      </w:r>
      <w:r w:rsidR="005E6A25" w:rsidRPr="005E6A25">
        <w:rPr>
          <w:rFonts w:ascii="Century Gothic" w:hAnsi="Century Gothic"/>
          <w:sz w:val="22"/>
          <w:szCs w:val="22"/>
          <w:lang w:val="en-US"/>
        </w:rPr>
        <w:t>business hubs thro</w:t>
      </w:r>
      <w:r>
        <w:rPr>
          <w:rFonts w:ascii="Century Gothic" w:hAnsi="Century Gothic"/>
          <w:sz w:val="22"/>
          <w:szCs w:val="22"/>
          <w:lang w:val="en-US"/>
        </w:rPr>
        <w:t>ugh our network of avant-garde</w:t>
      </w:r>
      <w:r w:rsidR="005E6A25" w:rsidRPr="005E6A25">
        <w:rPr>
          <w:rFonts w:ascii="Century Gothic" w:hAnsi="Century Gothic"/>
          <w:sz w:val="22"/>
          <w:szCs w:val="22"/>
          <w:lang w:val="en-US"/>
        </w:rPr>
        <w:t xml:space="preserve"> data cent</w:t>
      </w:r>
      <w:r w:rsidR="005E6A25">
        <w:rPr>
          <w:rFonts w:ascii="Century Gothic" w:hAnsi="Century Gothic"/>
          <w:sz w:val="22"/>
          <w:szCs w:val="22"/>
          <w:lang w:val="en-US"/>
        </w:rPr>
        <w:t>ers</w:t>
      </w:r>
      <w:r>
        <w:rPr>
          <w:rFonts w:ascii="Century Gothic" w:hAnsi="Century Gothic"/>
          <w:sz w:val="22"/>
          <w:szCs w:val="22"/>
          <w:lang w:val="en-US"/>
        </w:rPr>
        <w:t xml:space="preserve"> </w:t>
      </w:r>
      <w:r w:rsidR="005E6A25" w:rsidRPr="005E6A25">
        <w:rPr>
          <w:rFonts w:ascii="Century Gothic" w:hAnsi="Century Gothic"/>
          <w:sz w:val="22"/>
          <w:szCs w:val="22"/>
          <w:lang w:val="en-US"/>
        </w:rPr>
        <w:t xml:space="preserve">across </w:t>
      </w:r>
      <w:r w:rsidR="00F73B4A">
        <w:rPr>
          <w:rFonts w:ascii="Century Gothic" w:hAnsi="Century Gothic"/>
          <w:sz w:val="22"/>
          <w:szCs w:val="22"/>
          <w:lang w:val="en-US"/>
        </w:rPr>
        <w:t>seven</w:t>
      </w:r>
      <w:r w:rsidR="005E6A25" w:rsidRPr="005E6A25">
        <w:rPr>
          <w:rFonts w:ascii="Century Gothic" w:hAnsi="Century Gothic"/>
          <w:sz w:val="22"/>
          <w:szCs w:val="22"/>
          <w:lang w:val="en-US"/>
        </w:rPr>
        <w:t xml:space="preserve"> cities </w:t>
      </w:r>
      <w:r w:rsidR="00F73B4A">
        <w:rPr>
          <w:rFonts w:ascii="Century Gothic" w:hAnsi="Century Gothic"/>
          <w:sz w:val="22"/>
          <w:szCs w:val="22"/>
          <w:lang w:val="en-US"/>
        </w:rPr>
        <w:t xml:space="preserve">in India. All our facilities are </w:t>
      </w:r>
      <w:r w:rsidR="005E6A25" w:rsidRPr="005E6A25">
        <w:rPr>
          <w:rFonts w:ascii="Century Gothic" w:hAnsi="Century Gothic"/>
          <w:sz w:val="22"/>
          <w:szCs w:val="22"/>
          <w:lang w:val="en-US"/>
        </w:rPr>
        <w:t xml:space="preserve">operated according to </w:t>
      </w:r>
      <w:r w:rsidR="00F73B4A">
        <w:rPr>
          <w:rFonts w:ascii="Century Gothic" w:hAnsi="Century Gothic"/>
          <w:sz w:val="22"/>
          <w:szCs w:val="22"/>
          <w:lang w:val="en-US"/>
        </w:rPr>
        <w:t>world-class requirements</w:t>
      </w:r>
      <w:r w:rsidR="005E6A25" w:rsidRPr="005E6A25">
        <w:rPr>
          <w:rFonts w:ascii="Century Gothic" w:hAnsi="Century Gothic"/>
          <w:sz w:val="22"/>
          <w:szCs w:val="22"/>
          <w:lang w:val="en-US"/>
        </w:rPr>
        <w:t xml:space="preserve">, </w:t>
      </w:r>
      <w:r w:rsidR="00F73B4A">
        <w:rPr>
          <w:rFonts w:ascii="Century Gothic" w:hAnsi="Century Gothic"/>
          <w:sz w:val="22"/>
          <w:szCs w:val="22"/>
          <w:lang w:val="en-US"/>
        </w:rPr>
        <w:t>and are energy efficient and carrier neutral. The latest technology platform along with a client focused philosophy enables us to provide unique colocation services at competitive commercial terms &amp; conditions hence fulfilling the current and future requirements of our clients</w:t>
      </w:r>
      <w:r w:rsidR="005E6A25" w:rsidRPr="005E6A25">
        <w:rPr>
          <w:rFonts w:ascii="Century Gothic" w:hAnsi="Century Gothic"/>
          <w:sz w:val="22"/>
          <w:szCs w:val="22"/>
          <w:lang w:val="en-US"/>
        </w:rPr>
        <w:t>.</w:t>
      </w:r>
    </w:p>
    <w:p w:rsidR="005E6A25" w:rsidRDefault="005E6A25" w:rsidP="0064137F">
      <w:pPr>
        <w:jc w:val="both"/>
        <w:rPr>
          <w:rFonts w:ascii="Century Gothic" w:hAnsi="Century Gothic"/>
          <w:b/>
          <w:bCs/>
          <w:sz w:val="22"/>
          <w:szCs w:val="22"/>
          <w:lang w:val="en-US"/>
        </w:rPr>
      </w:pPr>
    </w:p>
    <w:p w:rsidR="005E6A25" w:rsidRPr="00564E76" w:rsidRDefault="00564E76" w:rsidP="005E6A25">
      <w:pPr>
        <w:jc w:val="both"/>
        <w:rPr>
          <w:rFonts w:ascii="Century Gothic" w:hAnsi="Century Gothic"/>
          <w:b/>
          <w:bCs/>
          <w:sz w:val="22"/>
          <w:szCs w:val="22"/>
          <w:lang w:val="en-US"/>
        </w:rPr>
      </w:pPr>
      <w:r>
        <w:rPr>
          <w:rFonts w:ascii="Century Gothic" w:hAnsi="Century Gothic"/>
          <w:b/>
          <w:bCs/>
          <w:sz w:val="22"/>
          <w:szCs w:val="22"/>
          <w:lang w:val="en-US"/>
        </w:rPr>
        <w:t>Targeting our client’s business growth</w:t>
      </w:r>
    </w:p>
    <w:p w:rsidR="005E6A25" w:rsidRPr="005E6A25" w:rsidRDefault="00564E76" w:rsidP="005E6A25">
      <w:pPr>
        <w:pStyle w:val="Prrafodelista"/>
        <w:numPr>
          <w:ilvl w:val="0"/>
          <w:numId w:val="2"/>
        </w:numPr>
        <w:jc w:val="both"/>
        <w:rPr>
          <w:rFonts w:ascii="Century Gothic" w:hAnsi="Century Gothic"/>
          <w:sz w:val="22"/>
          <w:szCs w:val="22"/>
          <w:lang w:val="en-US"/>
        </w:rPr>
      </w:pPr>
      <w:r>
        <w:rPr>
          <w:rFonts w:ascii="Century Gothic" w:hAnsi="Century Gothic"/>
          <w:sz w:val="22"/>
          <w:szCs w:val="22"/>
          <w:lang w:val="en-US"/>
        </w:rPr>
        <w:t xml:space="preserve">Scalable, modular and flexible colocation services </w:t>
      </w:r>
      <w:r w:rsidR="005E6A25" w:rsidRPr="005E6A25">
        <w:rPr>
          <w:rFonts w:ascii="Century Gothic" w:hAnsi="Century Gothic"/>
          <w:sz w:val="22"/>
          <w:szCs w:val="22"/>
          <w:lang w:val="en-US"/>
        </w:rPr>
        <w:t>meet</w:t>
      </w:r>
      <w:r>
        <w:rPr>
          <w:rFonts w:ascii="Century Gothic" w:hAnsi="Century Gothic"/>
          <w:sz w:val="22"/>
          <w:szCs w:val="22"/>
          <w:lang w:val="en-US"/>
        </w:rPr>
        <w:t xml:space="preserve">ing the client’s </w:t>
      </w:r>
      <w:r w:rsidR="005E6A25" w:rsidRPr="005E6A25">
        <w:rPr>
          <w:rFonts w:ascii="Century Gothic" w:hAnsi="Century Gothic"/>
          <w:sz w:val="22"/>
          <w:szCs w:val="22"/>
          <w:lang w:val="en-US"/>
        </w:rPr>
        <w:t xml:space="preserve"> requirements</w:t>
      </w:r>
    </w:p>
    <w:p w:rsidR="005E6A25" w:rsidRPr="005E6A25" w:rsidRDefault="00564E76" w:rsidP="005E6A25">
      <w:pPr>
        <w:pStyle w:val="Prrafodelista"/>
        <w:numPr>
          <w:ilvl w:val="0"/>
          <w:numId w:val="2"/>
        </w:numPr>
        <w:jc w:val="both"/>
        <w:rPr>
          <w:rFonts w:ascii="Century Gothic" w:hAnsi="Century Gothic"/>
          <w:sz w:val="22"/>
          <w:szCs w:val="22"/>
          <w:lang w:val="en-US"/>
        </w:rPr>
      </w:pPr>
      <w:r>
        <w:rPr>
          <w:rFonts w:ascii="Century Gothic" w:hAnsi="Century Gothic"/>
          <w:sz w:val="22"/>
          <w:szCs w:val="22"/>
          <w:lang w:val="en-US"/>
        </w:rPr>
        <w:t xml:space="preserve">Uninterrupted data center services ensuring operational </w:t>
      </w:r>
      <w:r w:rsidR="005E6A25" w:rsidRPr="005E6A25">
        <w:rPr>
          <w:rFonts w:ascii="Century Gothic" w:hAnsi="Century Gothic"/>
          <w:sz w:val="22"/>
          <w:szCs w:val="22"/>
          <w:lang w:val="en-US"/>
        </w:rPr>
        <w:t>continuity</w:t>
      </w:r>
    </w:p>
    <w:p w:rsidR="005E6A25" w:rsidRPr="005E6A25" w:rsidRDefault="00564E76" w:rsidP="005E6A25">
      <w:pPr>
        <w:pStyle w:val="Prrafodelista"/>
        <w:numPr>
          <w:ilvl w:val="0"/>
          <w:numId w:val="2"/>
        </w:numPr>
        <w:jc w:val="both"/>
        <w:rPr>
          <w:rFonts w:ascii="Century Gothic" w:hAnsi="Century Gothic"/>
          <w:sz w:val="22"/>
          <w:szCs w:val="22"/>
          <w:lang w:val="en-US"/>
        </w:rPr>
      </w:pPr>
      <w:r>
        <w:rPr>
          <w:rFonts w:ascii="Century Gothic" w:hAnsi="Century Gothic"/>
          <w:sz w:val="22"/>
          <w:szCs w:val="22"/>
          <w:lang w:val="en-US"/>
        </w:rPr>
        <w:t>S</w:t>
      </w:r>
      <w:r w:rsidR="005E6A25" w:rsidRPr="005E6A25">
        <w:rPr>
          <w:rFonts w:ascii="Century Gothic" w:hAnsi="Century Gothic"/>
          <w:sz w:val="22"/>
          <w:szCs w:val="22"/>
          <w:lang w:val="en-US"/>
        </w:rPr>
        <w:t>ecurity and compliance</w:t>
      </w:r>
      <w:r>
        <w:rPr>
          <w:rFonts w:ascii="Century Gothic" w:hAnsi="Century Gothic"/>
          <w:sz w:val="22"/>
          <w:szCs w:val="22"/>
          <w:lang w:val="en-US"/>
        </w:rPr>
        <w:t xml:space="preserve"> meeting global best-in-class industry standards</w:t>
      </w:r>
    </w:p>
    <w:p w:rsidR="005E6A25" w:rsidRDefault="00564E76" w:rsidP="005E6A25">
      <w:pPr>
        <w:pStyle w:val="Prrafodelista"/>
        <w:numPr>
          <w:ilvl w:val="0"/>
          <w:numId w:val="2"/>
        </w:numPr>
        <w:jc w:val="both"/>
        <w:rPr>
          <w:rFonts w:ascii="Century Gothic" w:hAnsi="Century Gothic"/>
          <w:sz w:val="22"/>
          <w:szCs w:val="22"/>
          <w:lang w:val="en-US"/>
        </w:rPr>
      </w:pPr>
      <w:r>
        <w:rPr>
          <w:rFonts w:ascii="Century Gothic" w:hAnsi="Century Gothic"/>
          <w:sz w:val="22"/>
          <w:szCs w:val="22"/>
          <w:lang w:val="en-US"/>
        </w:rPr>
        <w:t xml:space="preserve">Tier III </w:t>
      </w:r>
      <w:r w:rsidR="005E6A25" w:rsidRPr="005E6A25">
        <w:rPr>
          <w:rFonts w:ascii="Century Gothic" w:hAnsi="Century Gothic"/>
          <w:sz w:val="22"/>
          <w:szCs w:val="22"/>
          <w:lang w:val="en-US"/>
        </w:rPr>
        <w:t xml:space="preserve">redundancy </w:t>
      </w:r>
      <w:r>
        <w:rPr>
          <w:rFonts w:ascii="Century Gothic" w:hAnsi="Century Gothic"/>
          <w:sz w:val="22"/>
          <w:szCs w:val="22"/>
          <w:lang w:val="en-US"/>
        </w:rPr>
        <w:t xml:space="preserve">levels </w:t>
      </w:r>
      <w:r w:rsidR="00041FE5">
        <w:rPr>
          <w:rFonts w:ascii="Century Gothic" w:hAnsi="Century Gothic"/>
          <w:sz w:val="22"/>
          <w:szCs w:val="22"/>
          <w:lang w:val="en-US"/>
        </w:rPr>
        <w:t>on</w:t>
      </w:r>
      <w:r w:rsidR="005E6A25" w:rsidRPr="005E6A25">
        <w:rPr>
          <w:rFonts w:ascii="Century Gothic" w:hAnsi="Century Gothic"/>
          <w:sz w:val="22"/>
          <w:szCs w:val="22"/>
          <w:lang w:val="en-US"/>
        </w:rPr>
        <w:t xml:space="preserve"> physical security, power, cooling </w:t>
      </w:r>
      <w:r>
        <w:rPr>
          <w:rFonts w:ascii="Century Gothic" w:hAnsi="Century Gothic"/>
          <w:sz w:val="22"/>
          <w:szCs w:val="22"/>
          <w:lang w:val="en-US"/>
        </w:rPr>
        <w:t>and data</w:t>
      </w:r>
    </w:p>
    <w:p w:rsidR="00564E76" w:rsidRPr="005E6A25" w:rsidRDefault="00564E76" w:rsidP="00564E76">
      <w:pPr>
        <w:pStyle w:val="Prrafodelista"/>
        <w:numPr>
          <w:ilvl w:val="0"/>
          <w:numId w:val="2"/>
        </w:numPr>
        <w:jc w:val="both"/>
        <w:rPr>
          <w:rFonts w:ascii="Century Gothic" w:hAnsi="Century Gothic"/>
          <w:sz w:val="22"/>
          <w:szCs w:val="22"/>
          <w:lang w:val="en-US"/>
        </w:rPr>
      </w:pPr>
      <w:r w:rsidRPr="00564E76">
        <w:rPr>
          <w:rFonts w:ascii="Century Gothic" w:hAnsi="Century Gothic"/>
          <w:sz w:val="22"/>
          <w:szCs w:val="22"/>
          <w:lang w:val="en-US"/>
        </w:rPr>
        <w:t xml:space="preserve">Carrier neutral </w:t>
      </w:r>
      <w:r>
        <w:rPr>
          <w:rFonts w:ascii="Century Gothic" w:hAnsi="Century Gothic"/>
          <w:sz w:val="22"/>
          <w:szCs w:val="22"/>
          <w:lang w:val="en-US"/>
        </w:rPr>
        <w:t xml:space="preserve">fiber </w:t>
      </w:r>
      <w:r w:rsidRPr="00564E76">
        <w:rPr>
          <w:rFonts w:ascii="Century Gothic" w:hAnsi="Century Gothic"/>
          <w:sz w:val="22"/>
          <w:szCs w:val="22"/>
          <w:lang w:val="en-US"/>
        </w:rPr>
        <w:t>connectivity</w:t>
      </w:r>
      <w:r>
        <w:rPr>
          <w:rFonts w:ascii="Century Gothic" w:hAnsi="Century Gothic"/>
          <w:sz w:val="22"/>
          <w:szCs w:val="22"/>
          <w:lang w:val="en-US"/>
        </w:rPr>
        <w:t xml:space="preserve"> </w:t>
      </w:r>
      <w:r w:rsidR="00041FE5">
        <w:rPr>
          <w:rFonts w:ascii="Century Gothic" w:hAnsi="Century Gothic"/>
          <w:sz w:val="22"/>
          <w:szCs w:val="22"/>
          <w:lang w:val="en-US"/>
        </w:rPr>
        <w:t xml:space="preserve">sourced </w:t>
      </w:r>
      <w:r>
        <w:rPr>
          <w:rFonts w:ascii="Century Gothic" w:hAnsi="Century Gothic"/>
          <w:sz w:val="22"/>
          <w:szCs w:val="22"/>
          <w:lang w:val="en-US"/>
        </w:rPr>
        <w:t>from multiple operators</w:t>
      </w:r>
    </w:p>
    <w:p w:rsidR="005E6A25" w:rsidRDefault="005E6A25" w:rsidP="0064137F">
      <w:pPr>
        <w:jc w:val="both"/>
        <w:rPr>
          <w:rFonts w:ascii="Century Gothic" w:hAnsi="Century Gothic"/>
          <w:b/>
          <w:bCs/>
          <w:sz w:val="22"/>
          <w:szCs w:val="22"/>
          <w:lang w:val="en-US"/>
        </w:rPr>
      </w:pPr>
    </w:p>
    <w:p w:rsidR="005E6A25" w:rsidRPr="005E6A25" w:rsidRDefault="00041FE5" w:rsidP="005E6A25">
      <w:pPr>
        <w:jc w:val="both"/>
        <w:rPr>
          <w:rFonts w:ascii="Century Gothic" w:hAnsi="Century Gothic"/>
          <w:b/>
          <w:bCs/>
          <w:sz w:val="22"/>
          <w:szCs w:val="22"/>
          <w:lang w:val="en-US"/>
        </w:rPr>
      </w:pPr>
      <w:r>
        <w:rPr>
          <w:rFonts w:ascii="Century Gothic" w:hAnsi="Century Gothic"/>
          <w:b/>
          <w:bCs/>
          <w:sz w:val="22"/>
          <w:szCs w:val="22"/>
          <w:lang w:val="en-US"/>
        </w:rPr>
        <w:t xml:space="preserve">Physical </w:t>
      </w:r>
      <w:r w:rsidR="005E6A25" w:rsidRPr="005E6A25">
        <w:rPr>
          <w:rFonts w:ascii="Century Gothic" w:hAnsi="Century Gothic"/>
          <w:b/>
          <w:bCs/>
          <w:sz w:val="22"/>
          <w:szCs w:val="22"/>
          <w:lang w:val="en-US"/>
        </w:rPr>
        <w:t>Security</w:t>
      </w:r>
      <w:r>
        <w:rPr>
          <w:rFonts w:ascii="Century Gothic" w:hAnsi="Century Gothic"/>
          <w:b/>
          <w:bCs/>
          <w:sz w:val="22"/>
          <w:szCs w:val="22"/>
          <w:lang w:val="en-US"/>
        </w:rPr>
        <w:t xml:space="preserve"> </w:t>
      </w:r>
    </w:p>
    <w:p w:rsidR="005E6A25" w:rsidRPr="005E6A25" w:rsidRDefault="00041FE5" w:rsidP="005E6A25">
      <w:pPr>
        <w:jc w:val="both"/>
        <w:rPr>
          <w:rFonts w:ascii="Century Gothic" w:hAnsi="Century Gothic"/>
          <w:sz w:val="22"/>
          <w:szCs w:val="22"/>
          <w:lang w:val="en-US"/>
        </w:rPr>
      </w:pPr>
      <w:r>
        <w:rPr>
          <w:rFonts w:ascii="Century Gothic" w:hAnsi="Century Gothic"/>
          <w:sz w:val="22"/>
          <w:szCs w:val="22"/>
          <w:lang w:val="en-US"/>
        </w:rPr>
        <w:t xml:space="preserve">5-layer physical security and </w:t>
      </w:r>
      <w:proofErr w:type="gramStart"/>
      <w:r>
        <w:rPr>
          <w:rFonts w:ascii="Century Gothic" w:hAnsi="Century Gothic"/>
          <w:sz w:val="22"/>
          <w:szCs w:val="22"/>
          <w:lang w:val="en-US"/>
        </w:rPr>
        <w:t>24*7 surveillance</w:t>
      </w:r>
      <w:proofErr w:type="gramEnd"/>
    </w:p>
    <w:p w:rsidR="005E6A25" w:rsidRDefault="005E6A25" w:rsidP="0064137F">
      <w:pPr>
        <w:jc w:val="both"/>
        <w:rPr>
          <w:rFonts w:ascii="Century Gothic" w:hAnsi="Century Gothic"/>
          <w:b/>
          <w:bCs/>
          <w:sz w:val="22"/>
          <w:szCs w:val="22"/>
          <w:lang w:val="en-US"/>
        </w:rPr>
      </w:pPr>
    </w:p>
    <w:p w:rsidR="005E6A25" w:rsidRPr="005E6A25" w:rsidRDefault="00041FE5" w:rsidP="005E6A25">
      <w:pPr>
        <w:jc w:val="both"/>
        <w:rPr>
          <w:rFonts w:ascii="Century Gothic" w:hAnsi="Century Gothic"/>
          <w:b/>
          <w:bCs/>
          <w:sz w:val="22"/>
          <w:szCs w:val="22"/>
          <w:lang w:val="en-US"/>
        </w:rPr>
      </w:pPr>
      <w:r>
        <w:rPr>
          <w:rFonts w:ascii="Century Gothic" w:hAnsi="Century Gothic"/>
          <w:b/>
          <w:bCs/>
          <w:sz w:val="22"/>
          <w:szCs w:val="22"/>
          <w:lang w:val="en-US"/>
        </w:rPr>
        <w:t>Long-term tenancy facilities &amp; r</w:t>
      </w:r>
      <w:r w:rsidR="005E6A25" w:rsidRPr="005E6A25">
        <w:rPr>
          <w:rFonts w:ascii="Century Gothic" w:hAnsi="Century Gothic"/>
          <w:b/>
          <w:bCs/>
          <w:sz w:val="22"/>
          <w:szCs w:val="22"/>
          <w:lang w:val="en-US"/>
        </w:rPr>
        <w:t>eliability</w:t>
      </w:r>
    </w:p>
    <w:p w:rsidR="005E6A25" w:rsidRPr="005E6A25" w:rsidRDefault="00041FE5" w:rsidP="005E6A25">
      <w:pPr>
        <w:jc w:val="both"/>
        <w:rPr>
          <w:rFonts w:ascii="Century Gothic" w:hAnsi="Century Gothic"/>
          <w:sz w:val="22"/>
          <w:szCs w:val="22"/>
          <w:lang w:val="en-US"/>
        </w:rPr>
      </w:pPr>
      <w:r>
        <w:rPr>
          <w:rFonts w:ascii="Century Gothic" w:hAnsi="Century Gothic"/>
          <w:sz w:val="22"/>
          <w:szCs w:val="22"/>
          <w:lang w:val="en-US"/>
        </w:rPr>
        <w:t xml:space="preserve">Long-term lease contracts on MDC </w:t>
      </w:r>
      <w:r w:rsidR="005E6A25" w:rsidRPr="005E6A25">
        <w:rPr>
          <w:rFonts w:ascii="Century Gothic" w:hAnsi="Century Gothic"/>
          <w:sz w:val="22"/>
          <w:szCs w:val="22"/>
          <w:lang w:val="en-US"/>
        </w:rPr>
        <w:t>facil</w:t>
      </w:r>
      <w:r>
        <w:rPr>
          <w:rFonts w:ascii="Century Gothic" w:hAnsi="Century Gothic"/>
          <w:sz w:val="22"/>
          <w:szCs w:val="22"/>
          <w:lang w:val="en-US"/>
        </w:rPr>
        <w:t>ities to guarantee the client’s business continuity and growth as per demand</w:t>
      </w:r>
    </w:p>
    <w:p w:rsidR="005E6A25" w:rsidRDefault="005E6A25" w:rsidP="0064137F">
      <w:pPr>
        <w:jc w:val="both"/>
        <w:rPr>
          <w:rFonts w:ascii="Century Gothic" w:hAnsi="Century Gothic"/>
          <w:b/>
          <w:bCs/>
          <w:sz w:val="22"/>
          <w:szCs w:val="22"/>
          <w:lang w:val="en-US"/>
        </w:rPr>
      </w:pPr>
    </w:p>
    <w:p w:rsidR="005E6A25" w:rsidRPr="005E6A25" w:rsidRDefault="005E6A25" w:rsidP="005E6A25">
      <w:pPr>
        <w:jc w:val="both"/>
        <w:rPr>
          <w:rFonts w:ascii="Century Gothic" w:hAnsi="Century Gothic"/>
          <w:b/>
          <w:bCs/>
          <w:sz w:val="22"/>
          <w:szCs w:val="22"/>
          <w:lang w:val="en-US"/>
        </w:rPr>
      </w:pPr>
      <w:r w:rsidRPr="005E6A25">
        <w:rPr>
          <w:rFonts w:ascii="Century Gothic" w:hAnsi="Century Gothic"/>
          <w:b/>
          <w:bCs/>
          <w:sz w:val="22"/>
          <w:szCs w:val="22"/>
          <w:lang w:val="en-US"/>
        </w:rPr>
        <w:t>Scalability</w:t>
      </w:r>
    </w:p>
    <w:p w:rsidR="005E6A25" w:rsidRPr="005E6A25" w:rsidRDefault="00041FE5" w:rsidP="005E6A25">
      <w:pPr>
        <w:jc w:val="both"/>
        <w:rPr>
          <w:rFonts w:ascii="Century Gothic" w:hAnsi="Century Gothic"/>
          <w:sz w:val="22"/>
          <w:szCs w:val="22"/>
          <w:lang w:val="en-US"/>
        </w:rPr>
      </w:pPr>
      <w:r>
        <w:rPr>
          <w:rFonts w:ascii="Century Gothic" w:hAnsi="Century Gothic"/>
          <w:sz w:val="22"/>
          <w:szCs w:val="22"/>
          <w:lang w:val="en-US"/>
        </w:rPr>
        <w:t>Modular &amp; scalable infr</w:t>
      </w:r>
      <w:r w:rsidR="00070F3C">
        <w:rPr>
          <w:rFonts w:ascii="Century Gothic" w:hAnsi="Century Gothic"/>
          <w:sz w:val="22"/>
          <w:szCs w:val="22"/>
          <w:lang w:val="en-US"/>
        </w:rPr>
        <w:t>astructure allowing a growth as per the client’s requirement up to multi-m</w:t>
      </w:r>
      <w:r w:rsidR="005E6A25" w:rsidRPr="005E6A25">
        <w:rPr>
          <w:rFonts w:ascii="Century Gothic" w:hAnsi="Century Gothic"/>
          <w:sz w:val="22"/>
          <w:szCs w:val="22"/>
          <w:lang w:val="en-US"/>
        </w:rPr>
        <w:t xml:space="preserve">egawatt </w:t>
      </w:r>
      <w:r w:rsidR="00070F3C">
        <w:rPr>
          <w:rFonts w:ascii="Century Gothic" w:hAnsi="Century Gothic"/>
          <w:sz w:val="22"/>
          <w:szCs w:val="22"/>
          <w:lang w:val="en-US"/>
        </w:rPr>
        <w:t>power capacity</w:t>
      </w:r>
    </w:p>
    <w:p w:rsidR="005E6A25" w:rsidRDefault="005E6A25" w:rsidP="0064137F">
      <w:pPr>
        <w:jc w:val="both"/>
        <w:rPr>
          <w:rFonts w:ascii="Century Gothic" w:hAnsi="Century Gothic"/>
          <w:b/>
          <w:bCs/>
          <w:sz w:val="22"/>
          <w:szCs w:val="22"/>
          <w:lang w:val="en-US"/>
        </w:rPr>
      </w:pPr>
    </w:p>
    <w:p w:rsidR="005E6A25" w:rsidRDefault="00AA6E0E" w:rsidP="005E6A25">
      <w:pPr>
        <w:jc w:val="both"/>
        <w:rPr>
          <w:rFonts w:ascii="Century Gothic" w:hAnsi="Century Gothic"/>
          <w:b/>
          <w:bCs/>
          <w:sz w:val="22"/>
          <w:szCs w:val="22"/>
          <w:lang w:val="en-US"/>
        </w:rPr>
      </w:pPr>
      <w:r>
        <w:rPr>
          <w:rFonts w:ascii="Century Gothic" w:hAnsi="Century Gothic"/>
          <w:b/>
          <w:bCs/>
          <w:sz w:val="22"/>
          <w:szCs w:val="22"/>
          <w:lang w:val="en-US"/>
        </w:rPr>
        <w:t>Colocation Services to comply with our client’s business requirements for space, power and connectivity:</w:t>
      </w:r>
    </w:p>
    <w:p w:rsidR="00AA6E0E" w:rsidRDefault="00AA6E0E" w:rsidP="005E6A25">
      <w:pPr>
        <w:jc w:val="both"/>
        <w:rPr>
          <w:rFonts w:ascii="Century Gothic" w:hAnsi="Century Gothic"/>
          <w:b/>
          <w:bCs/>
          <w:sz w:val="22"/>
          <w:szCs w:val="22"/>
          <w:lang w:val="en-US"/>
        </w:rPr>
      </w:pPr>
    </w:p>
    <w:p w:rsidR="005E6A25" w:rsidRPr="005E6A25" w:rsidRDefault="005E6A25" w:rsidP="005E6A25">
      <w:pPr>
        <w:jc w:val="both"/>
        <w:rPr>
          <w:rFonts w:ascii="Century Gothic" w:hAnsi="Century Gothic"/>
          <w:b/>
          <w:bCs/>
          <w:sz w:val="22"/>
          <w:szCs w:val="22"/>
          <w:lang w:val="en-US"/>
        </w:rPr>
      </w:pPr>
      <w:r w:rsidRPr="005E6A25">
        <w:rPr>
          <w:rFonts w:ascii="Century Gothic" w:hAnsi="Century Gothic"/>
          <w:b/>
          <w:bCs/>
          <w:sz w:val="22"/>
          <w:szCs w:val="22"/>
          <w:lang w:val="en-US"/>
        </w:rPr>
        <w:t>Rack</w:t>
      </w:r>
      <w:r w:rsidR="00C00764">
        <w:rPr>
          <w:rFonts w:ascii="Century Gothic" w:hAnsi="Century Gothic"/>
          <w:b/>
          <w:bCs/>
          <w:sz w:val="22"/>
          <w:szCs w:val="22"/>
          <w:lang w:val="en-US"/>
        </w:rPr>
        <w:t xml:space="preserve"> Rows space</w:t>
      </w:r>
    </w:p>
    <w:p w:rsidR="005E6A25" w:rsidRPr="005E6A25" w:rsidRDefault="00C00764" w:rsidP="005E6A25">
      <w:pPr>
        <w:jc w:val="both"/>
        <w:rPr>
          <w:rFonts w:ascii="Century Gothic" w:hAnsi="Century Gothic"/>
          <w:sz w:val="22"/>
          <w:szCs w:val="22"/>
          <w:lang w:val="en-US"/>
        </w:rPr>
      </w:pPr>
      <w:r>
        <w:rPr>
          <w:rFonts w:ascii="Century Gothic" w:hAnsi="Century Gothic"/>
          <w:sz w:val="22"/>
          <w:szCs w:val="22"/>
          <w:lang w:val="en-US"/>
        </w:rPr>
        <w:t>Our client</w:t>
      </w:r>
      <w:r w:rsidR="00B70C3A">
        <w:rPr>
          <w:rFonts w:ascii="Century Gothic" w:hAnsi="Century Gothic"/>
          <w:sz w:val="22"/>
          <w:szCs w:val="22"/>
          <w:lang w:val="en-US"/>
        </w:rPr>
        <w:t xml:space="preserve">s can </w:t>
      </w:r>
      <w:r w:rsidRPr="00C00764">
        <w:rPr>
          <w:rFonts w:ascii="Century Gothic" w:hAnsi="Century Gothic"/>
          <w:sz w:val="22"/>
          <w:szCs w:val="22"/>
          <w:lang w:val="en-US"/>
        </w:rPr>
        <w:t>ch</w:t>
      </w:r>
      <w:r w:rsidR="00B70C3A">
        <w:rPr>
          <w:rFonts w:ascii="Century Gothic" w:hAnsi="Century Gothic"/>
          <w:sz w:val="22"/>
          <w:szCs w:val="22"/>
          <w:lang w:val="en-US"/>
        </w:rPr>
        <w:t>oose the options that suits them</w:t>
      </w:r>
      <w:r>
        <w:rPr>
          <w:rFonts w:ascii="Century Gothic" w:hAnsi="Century Gothic"/>
          <w:sz w:val="22"/>
          <w:szCs w:val="22"/>
          <w:lang w:val="en-US"/>
        </w:rPr>
        <w:t xml:space="preserve"> best</w:t>
      </w:r>
      <w:r w:rsidR="00B70C3A">
        <w:rPr>
          <w:rFonts w:ascii="Century Gothic" w:hAnsi="Century Gothic"/>
          <w:sz w:val="22"/>
          <w:szCs w:val="22"/>
          <w:lang w:val="en-US"/>
        </w:rPr>
        <w:t>,</w:t>
      </w:r>
      <w:r>
        <w:rPr>
          <w:rFonts w:ascii="Century Gothic" w:hAnsi="Century Gothic"/>
          <w:sz w:val="22"/>
          <w:szCs w:val="22"/>
          <w:lang w:val="en-US"/>
        </w:rPr>
        <w:t xml:space="preserve"> as o</w:t>
      </w:r>
      <w:r w:rsidRPr="00C00764">
        <w:rPr>
          <w:rFonts w:ascii="Century Gothic" w:hAnsi="Century Gothic"/>
          <w:sz w:val="22"/>
          <w:szCs w:val="22"/>
          <w:lang w:val="en-US"/>
        </w:rPr>
        <w:t>ur aisle containment approach allow us to provide private spaces witho</w:t>
      </w:r>
      <w:r w:rsidR="00B70C3A">
        <w:rPr>
          <w:rFonts w:ascii="Century Gothic" w:hAnsi="Century Gothic"/>
          <w:sz w:val="22"/>
          <w:szCs w:val="22"/>
          <w:lang w:val="en-US"/>
        </w:rPr>
        <w:t xml:space="preserve">ut the need of </w:t>
      </w:r>
      <w:r>
        <w:rPr>
          <w:rFonts w:ascii="Century Gothic" w:hAnsi="Century Gothic"/>
          <w:sz w:val="22"/>
          <w:szCs w:val="22"/>
          <w:lang w:val="en-US"/>
        </w:rPr>
        <w:t>rent</w:t>
      </w:r>
      <w:r w:rsidR="00B70C3A">
        <w:rPr>
          <w:rFonts w:ascii="Century Gothic" w:hAnsi="Century Gothic"/>
          <w:sz w:val="22"/>
          <w:szCs w:val="22"/>
          <w:lang w:val="en-US"/>
        </w:rPr>
        <w:t>ing</w:t>
      </w:r>
      <w:r>
        <w:rPr>
          <w:rFonts w:ascii="Century Gothic" w:hAnsi="Century Gothic"/>
          <w:sz w:val="22"/>
          <w:szCs w:val="22"/>
          <w:lang w:val="en-US"/>
        </w:rPr>
        <w:t xml:space="preserve"> a full cage, hence having access to the highest connectivity </w:t>
      </w:r>
      <w:r w:rsidR="005E6A25" w:rsidRPr="005E6A25">
        <w:rPr>
          <w:rFonts w:ascii="Century Gothic" w:hAnsi="Century Gothic"/>
          <w:sz w:val="22"/>
          <w:szCs w:val="22"/>
          <w:lang w:val="en-US"/>
        </w:rPr>
        <w:t>speed, flexib</w:t>
      </w:r>
      <w:r w:rsidR="00B70C3A">
        <w:rPr>
          <w:rFonts w:ascii="Century Gothic" w:hAnsi="Century Gothic"/>
          <w:sz w:val="22"/>
          <w:szCs w:val="22"/>
          <w:lang w:val="en-US"/>
        </w:rPr>
        <w:t xml:space="preserve">ility </w:t>
      </w:r>
      <w:r>
        <w:rPr>
          <w:rFonts w:ascii="Century Gothic" w:hAnsi="Century Gothic"/>
          <w:sz w:val="22"/>
          <w:szCs w:val="22"/>
          <w:lang w:val="en-US"/>
        </w:rPr>
        <w:t xml:space="preserve">and scalability for their </w:t>
      </w:r>
      <w:r w:rsidR="00B70C3A">
        <w:rPr>
          <w:rFonts w:ascii="Century Gothic" w:hAnsi="Century Gothic"/>
          <w:sz w:val="22"/>
          <w:szCs w:val="22"/>
          <w:lang w:val="en-US"/>
        </w:rPr>
        <w:t xml:space="preserve">business, </w:t>
      </w:r>
      <w:r w:rsidR="005E6A25" w:rsidRPr="005E6A25">
        <w:rPr>
          <w:rFonts w:ascii="Century Gothic" w:hAnsi="Century Gothic"/>
          <w:sz w:val="22"/>
          <w:szCs w:val="22"/>
          <w:lang w:val="en-US"/>
        </w:rPr>
        <w:t>wit</w:t>
      </w:r>
      <w:r>
        <w:rPr>
          <w:rFonts w:ascii="Century Gothic" w:hAnsi="Century Gothic"/>
          <w:sz w:val="22"/>
          <w:szCs w:val="22"/>
          <w:lang w:val="en-US"/>
        </w:rPr>
        <w:t xml:space="preserve">h colocation solutions specifically designed for their growth requirements. MDC </w:t>
      </w:r>
      <w:r w:rsidR="00B70C3A">
        <w:rPr>
          <w:rFonts w:ascii="Century Gothic" w:hAnsi="Century Gothic"/>
          <w:sz w:val="22"/>
          <w:szCs w:val="22"/>
          <w:lang w:val="en-US"/>
        </w:rPr>
        <w:t xml:space="preserve">provides the technical solutions allowing our clients to rely on </w:t>
      </w:r>
      <w:r w:rsidR="005E6A25" w:rsidRPr="005E6A25">
        <w:rPr>
          <w:rFonts w:ascii="Century Gothic" w:hAnsi="Century Gothic"/>
          <w:sz w:val="22"/>
          <w:szCs w:val="22"/>
          <w:lang w:val="en-US"/>
        </w:rPr>
        <w:t xml:space="preserve">state-of-the-art </w:t>
      </w:r>
      <w:r w:rsidR="00B70C3A">
        <w:rPr>
          <w:rFonts w:ascii="Century Gothic" w:hAnsi="Century Gothic"/>
          <w:sz w:val="22"/>
          <w:szCs w:val="22"/>
          <w:lang w:val="en-US"/>
        </w:rPr>
        <w:t>facilities and equipment.</w:t>
      </w:r>
    </w:p>
    <w:p w:rsidR="005E6A25" w:rsidRDefault="005E6A25" w:rsidP="0064137F">
      <w:pPr>
        <w:jc w:val="both"/>
        <w:rPr>
          <w:rFonts w:ascii="Century Gothic" w:hAnsi="Century Gothic"/>
          <w:b/>
          <w:bCs/>
          <w:sz w:val="22"/>
          <w:szCs w:val="22"/>
          <w:lang w:val="en-US"/>
        </w:rPr>
      </w:pPr>
    </w:p>
    <w:p w:rsidR="007D01EF" w:rsidRPr="007D01EF" w:rsidRDefault="007D01EF" w:rsidP="007D01EF">
      <w:pPr>
        <w:jc w:val="both"/>
        <w:rPr>
          <w:rFonts w:ascii="Century Gothic" w:hAnsi="Century Gothic"/>
          <w:b/>
          <w:bCs/>
          <w:sz w:val="22"/>
          <w:szCs w:val="22"/>
          <w:lang w:val="en-US"/>
        </w:rPr>
      </w:pPr>
      <w:r w:rsidRPr="007D01EF">
        <w:rPr>
          <w:rFonts w:ascii="Century Gothic" w:hAnsi="Century Gothic"/>
          <w:b/>
          <w:bCs/>
          <w:sz w:val="22"/>
          <w:szCs w:val="22"/>
          <w:lang w:val="en-US"/>
        </w:rPr>
        <w:t>Cage</w:t>
      </w:r>
      <w:r w:rsidR="00B70C3A">
        <w:rPr>
          <w:rFonts w:ascii="Century Gothic" w:hAnsi="Century Gothic"/>
          <w:b/>
          <w:bCs/>
          <w:sz w:val="22"/>
          <w:szCs w:val="22"/>
          <w:lang w:val="en-US"/>
        </w:rPr>
        <w:t>s</w:t>
      </w:r>
    </w:p>
    <w:p w:rsidR="0075217E" w:rsidRDefault="00B70C3A" w:rsidP="007D01EF">
      <w:pPr>
        <w:jc w:val="both"/>
        <w:rPr>
          <w:rFonts w:ascii="Century Gothic" w:hAnsi="Century Gothic"/>
          <w:sz w:val="22"/>
          <w:szCs w:val="22"/>
          <w:lang w:val="en-US"/>
        </w:rPr>
      </w:pPr>
      <w:proofErr w:type="gramStart"/>
      <w:r>
        <w:rPr>
          <w:rFonts w:ascii="Century Gothic" w:hAnsi="Century Gothic"/>
          <w:sz w:val="22"/>
          <w:szCs w:val="22"/>
          <w:lang w:val="en-US"/>
        </w:rPr>
        <w:t>If needed our clients can opt for upgrading</w:t>
      </w:r>
      <w:r w:rsidR="007D01EF" w:rsidRPr="007D01EF">
        <w:rPr>
          <w:rFonts w:ascii="Century Gothic" w:hAnsi="Century Gothic"/>
          <w:sz w:val="22"/>
          <w:szCs w:val="22"/>
          <w:lang w:val="en-US"/>
        </w:rPr>
        <w:t xml:space="preserve"> to </w:t>
      </w:r>
      <w:r>
        <w:rPr>
          <w:rFonts w:ascii="Century Gothic" w:hAnsi="Century Gothic"/>
          <w:sz w:val="22"/>
          <w:szCs w:val="22"/>
          <w:lang w:val="en-US"/>
        </w:rPr>
        <w:t xml:space="preserve">a </w:t>
      </w:r>
      <w:r w:rsidR="007D01EF" w:rsidRPr="007D01EF">
        <w:rPr>
          <w:rFonts w:ascii="Century Gothic" w:hAnsi="Century Gothic"/>
          <w:sz w:val="22"/>
          <w:szCs w:val="22"/>
          <w:lang w:val="en-US"/>
        </w:rPr>
        <w:t>private cage for increased security and privacy, while maintaini</w:t>
      </w:r>
      <w:r>
        <w:rPr>
          <w:rFonts w:ascii="Century Gothic" w:hAnsi="Century Gothic"/>
          <w:sz w:val="22"/>
          <w:szCs w:val="22"/>
          <w:lang w:val="en-US"/>
        </w:rPr>
        <w:t>ng flexibility and efficiency.</w:t>
      </w:r>
      <w:proofErr w:type="gramEnd"/>
      <w:r>
        <w:rPr>
          <w:rFonts w:ascii="Century Gothic" w:hAnsi="Century Gothic"/>
          <w:sz w:val="22"/>
          <w:szCs w:val="22"/>
          <w:lang w:val="en-US"/>
        </w:rPr>
        <w:t xml:space="preserve"> Depending on </w:t>
      </w:r>
      <w:r>
        <w:rPr>
          <w:rFonts w:ascii="Century Gothic" w:hAnsi="Century Gothic"/>
          <w:sz w:val="22"/>
          <w:szCs w:val="22"/>
          <w:lang w:val="en-US"/>
        </w:rPr>
        <w:lastRenderedPageBreak/>
        <w:t xml:space="preserve">the client’s </w:t>
      </w:r>
      <w:r w:rsidR="007D01EF" w:rsidRPr="007D01EF">
        <w:rPr>
          <w:rFonts w:ascii="Century Gothic" w:hAnsi="Century Gothic"/>
          <w:sz w:val="22"/>
          <w:szCs w:val="22"/>
          <w:lang w:val="en-US"/>
        </w:rPr>
        <w:t>d</w:t>
      </w:r>
      <w:r>
        <w:rPr>
          <w:rFonts w:ascii="Century Gothic" w:hAnsi="Century Gothic"/>
          <w:sz w:val="22"/>
          <w:szCs w:val="22"/>
          <w:lang w:val="en-US"/>
        </w:rPr>
        <w:t>eployment size and requirements w</w:t>
      </w:r>
      <w:r w:rsidRPr="00B70C3A">
        <w:rPr>
          <w:rFonts w:ascii="Century Gothic" w:hAnsi="Century Gothic"/>
          <w:sz w:val="22"/>
          <w:szCs w:val="22"/>
          <w:lang w:val="en-US"/>
        </w:rPr>
        <w:t xml:space="preserve">e build </w:t>
      </w:r>
      <w:r>
        <w:rPr>
          <w:rFonts w:ascii="Century Gothic" w:hAnsi="Century Gothic"/>
          <w:sz w:val="22"/>
          <w:szCs w:val="22"/>
          <w:lang w:val="en-US"/>
        </w:rPr>
        <w:t xml:space="preserve">fully secured </w:t>
      </w:r>
      <w:r w:rsidRPr="00B70C3A">
        <w:rPr>
          <w:rFonts w:ascii="Century Gothic" w:hAnsi="Century Gothic"/>
          <w:sz w:val="22"/>
          <w:szCs w:val="22"/>
          <w:lang w:val="en-US"/>
        </w:rPr>
        <w:t>cages</w:t>
      </w:r>
      <w:r>
        <w:rPr>
          <w:rFonts w:ascii="Century Gothic" w:hAnsi="Century Gothic"/>
          <w:sz w:val="22"/>
          <w:szCs w:val="22"/>
          <w:lang w:val="en-US"/>
        </w:rPr>
        <w:t xml:space="preserve"> with an independent access control.</w:t>
      </w:r>
    </w:p>
    <w:p w:rsidR="007D01EF" w:rsidRPr="0075217E" w:rsidRDefault="00B70C3A" w:rsidP="007D01EF">
      <w:pPr>
        <w:jc w:val="both"/>
        <w:rPr>
          <w:rFonts w:ascii="Century Gothic" w:hAnsi="Century Gothic"/>
          <w:sz w:val="22"/>
          <w:szCs w:val="22"/>
          <w:lang w:val="en-US"/>
        </w:rPr>
      </w:pPr>
      <w:r>
        <w:rPr>
          <w:rFonts w:ascii="Century Gothic" w:hAnsi="Century Gothic"/>
          <w:b/>
          <w:bCs/>
          <w:sz w:val="22"/>
          <w:szCs w:val="22"/>
          <w:lang w:val="en-US"/>
        </w:rPr>
        <w:t>Dedicated Server Suites</w:t>
      </w:r>
    </w:p>
    <w:p w:rsidR="005E6A25" w:rsidRDefault="00AD3DBF" w:rsidP="007D01EF">
      <w:pPr>
        <w:jc w:val="both"/>
        <w:rPr>
          <w:rFonts w:ascii="Century Gothic" w:hAnsi="Century Gothic"/>
          <w:sz w:val="22"/>
          <w:szCs w:val="22"/>
          <w:lang w:val="en-US"/>
        </w:rPr>
      </w:pPr>
      <w:r>
        <w:rPr>
          <w:rFonts w:ascii="Century Gothic" w:hAnsi="Century Gothic"/>
          <w:sz w:val="22"/>
          <w:szCs w:val="22"/>
          <w:lang w:val="en-US"/>
        </w:rPr>
        <w:t xml:space="preserve">For large customers we offer Dedicated Server Suites </w:t>
      </w:r>
      <w:r w:rsidR="00B70C3A">
        <w:rPr>
          <w:rFonts w:ascii="Century Gothic" w:hAnsi="Century Gothic"/>
          <w:sz w:val="22"/>
          <w:szCs w:val="22"/>
          <w:lang w:val="en-US"/>
        </w:rPr>
        <w:t>f</w:t>
      </w:r>
      <w:r w:rsidR="00B70C3A" w:rsidRPr="00B70C3A">
        <w:rPr>
          <w:rFonts w:ascii="Century Gothic" w:hAnsi="Century Gothic"/>
          <w:sz w:val="22"/>
          <w:szCs w:val="22"/>
          <w:lang w:val="en-US"/>
        </w:rPr>
        <w:t>ully customizable</w:t>
      </w:r>
      <w:r w:rsidR="00B70C3A">
        <w:rPr>
          <w:rFonts w:ascii="Century Gothic" w:hAnsi="Century Gothic"/>
          <w:sz w:val="22"/>
          <w:szCs w:val="22"/>
          <w:lang w:val="en-US"/>
        </w:rPr>
        <w:t xml:space="preserve"> to the client’s specifications</w:t>
      </w:r>
      <w:r w:rsidR="00B70C3A" w:rsidRPr="00B70C3A">
        <w:rPr>
          <w:rFonts w:ascii="Century Gothic" w:hAnsi="Century Gothic"/>
          <w:sz w:val="22"/>
          <w:szCs w:val="22"/>
          <w:lang w:val="en-US"/>
        </w:rPr>
        <w:t xml:space="preserve"> </w:t>
      </w:r>
      <w:r w:rsidR="00B70C3A">
        <w:rPr>
          <w:rFonts w:ascii="Century Gothic" w:hAnsi="Century Gothic"/>
          <w:sz w:val="22"/>
          <w:szCs w:val="22"/>
          <w:lang w:val="en-US"/>
        </w:rPr>
        <w:t xml:space="preserve">in those cases where </w:t>
      </w:r>
      <w:r w:rsidR="007D01EF" w:rsidRPr="007D01EF">
        <w:rPr>
          <w:rFonts w:ascii="Century Gothic" w:hAnsi="Century Gothic"/>
          <w:sz w:val="22"/>
          <w:szCs w:val="22"/>
          <w:lang w:val="en-US"/>
        </w:rPr>
        <w:t>priva</w:t>
      </w:r>
      <w:r w:rsidR="00B70C3A">
        <w:rPr>
          <w:rFonts w:ascii="Century Gothic" w:hAnsi="Century Gothic"/>
          <w:sz w:val="22"/>
          <w:szCs w:val="22"/>
          <w:lang w:val="en-US"/>
        </w:rPr>
        <w:t xml:space="preserve">cy and security </w:t>
      </w:r>
      <w:r>
        <w:rPr>
          <w:rFonts w:ascii="Century Gothic" w:hAnsi="Century Gothic"/>
          <w:sz w:val="22"/>
          <w:szCs w:val="22"/>
          <w:lang w:val="en-US"/>
        </w:rPr>
        <w:t>are of utmost importance. Dedicated Server S</w:t>
      </w:r>
      <w:r w:rsidR="007D01EF" w:rsidRPr="007D01EF">
        <w:rPr>
          <w:rFonts w:ascii="Century Gothic" w:hAnsi="Century Gothic"/>
          <w:sz w:val="22"/>
          <w:szCs w:val="22"/>
          <w:lang w:val="en-US"/>
        </w:rPr>
        <w:t>uite</w:t>
      </w:r>
      <w:r>
        <w:rPr>
          <w:rFonts w:ascii="Century Gothic" w:hAnsi="Century Gothic"/>
          <w:sz w:val="22"/>
          <w:szCs w:val="22"/>
          <w:lang w:val="en-US"/>
        </w:rPr>
        <w:t xml:space="preserve">s offer a greater flexibility and options for larger space, power and cooling requirements, therefore differentiating the client’s </w:t>
      </w:r>
      <w:r w:rsidR="007D01EF" w:rsidRPr="007D01EF">
        <w:rPr>
          <w:rFonts w:ascii="Century Gothic" w:hAnsi="Century Gothic"/>
          <w:sz w:val="22"/>
          <w:szCs w:val="22"/>
          <w:lang w:val="en-US"/>
        </w:rPr>
        <w:t xml:space="preserve">hardware from </w:t>
      </w:r>
      <w:r>
        <w:rPr>
          <w:rFonts w:ascii="Century Gothic" w:hAnsi="Century Gothic"/>
          <w:sz w:val="22"/>
          <w:szCs w:val="22"/>
          <w:lang w:val="en-US"/>
        </w:rPr>
        <w:t>the rest of the facility with independent</w:t>
      </w:r>
      <w:r w:rsidR="007D01EF" w:rsidRPr="007D01EF">
        <w:rPr>
          <w:rFonts w:ascii="Century Gothic" w:hAnsi="Century Gothic"/>
          <w:sz w:val="22"/>
          <w:szCs w:val="22"/>
          <w:lang w:val="en-US"/>
        </w:rPr>
        <w:t xml:space="preserve"> managed s</w:t>
      </w:r>
      <w:r>
        <w:rPr>
          <w:rFonts w:ascii="Century Gothic" w:hAnsi="Century Gothic"/>
          <w:sz w:val="22"/>
          <w:szCs w:val="22"/>
          <w:lang w:val="en-US"/>
        </w:rPr>
        <w:t xml:space="preserve">ecurity features and </w:t>
      </w:r>
      <w:r w:rsidR="007D01EF" w:rsidRPr="007D01EF">
        <w:rPr>
          <w:rFonts w:ascii="Century Gothic" w:hAnsi="Century Gothic"/>
          <w:sz w:val="22"/>
          <w:szCs w:val="22"/>
          <w:lang w:val="en-US"/>
        </w:rPr>
        <w:t>access controls.</w:t>
      </w:r>
    </w:p>
    <w:p w:rsidR="007D01EF" w:rsidRDefault="007D01EF" w:rsidP="007D01EF">
      <w:pPr>
        <w:jc w:val="both"/>
        <w:rPr>
          <w:rFonts w:ascii="Century Gothic" w:hAnsi="Century Gothic"/>
          <w:sz w:val="22"/>
          <w:szCs w:val="22"/>
          <w:lang w:val="en-US"/>
        </w:rPr>
      </w:pPr>
    </w:p>
    <w:p w:rsidR="007D01EF" w:rsidRPr="007D01EF" w:rsidRDefault="005066EE" w:rsidP="007D01EF">
      <w:pPr>
        <w:jc w:val="both"/>
        <w:rPr>
          <w:rFonts w:ascii="Century Gothic" w:hAnsi="Century Gothic"/>
          <w:b/>
          <w:bCs/>
          <w:sz w:val="22"/>
          <w:szCs w:val="22"/>
          <w:lang w:val="en-US"/>
        </w:rPr>
      </w:pPr>
      <w:r>
        <w:rPr>
          <w:rFonts w:ascii="Century Gothic" w:hAnsi="Century Gothic"/>
          <w:b/>
          <w:bCs/>
          <w:sz w:val="22"/>
          <w:szCs w:val="22"/>
          <w:lang w:val="en-US"/>
        </w:rPr>
        <w:t xml:space="preserve">Built-to-Suit </w:t>
      </w:r>
      <w:r w:rsidR="007D01EF" w:rsidRPr="007D01EF">
        <w:rPr>
          <w:rFonts w:ascii="Century Gothic" w:hAnsi="Century Gothic"/>
          <w:b/>
          <w:bCs/>
          <w:sz w:val="22"/>
          <w:szCs w:val="22"/>
          <w:lang w:val="en-US"/>
        </w:rPr>
        <w:t>Solutions</w:t>
      </w:r>
    </w:p>
    <w:p w:rsidR="007D01EF" w:rsidRDefault="007D01EF" w:rsidP="007D01EF">
      <w:pPr>
        <w:jc w:val="both"/>
        <w:rPr>
          <w:rFonts w:ascii="Century Gothic" w:hAnsi="Century Gothic"/>
          <w:sz w:val="22"/>
          <w:szCs w:val="22"/>
          <w:lang w:val="en-US"/>
        </w:rPr>
      </w:pPr>
      <w:r w:rsidRPr="007D01EF">
        <w:rPr>
          <w:rFonts w:ascii="Century Gothic" w:hAnsi="Century Gothic"/>
          <w:sz w:val="22"/>
          <w:szCs w:val="22"/>
          <w:lang w:val="en-US"/>
        </w:rPr>
        <w:t xml:space="preserve">At </w:t>
      </w:r>
      <w:r>
        <w:rPr>
          <w:rFonts w:ascii="Century Gothic" w:hAnsi="Century Gothic"/>
          <w:sz w:val="22"/>
          <w:szCs w:val="22"/>
          <w:lang w:val="en-US"/>
        </w:rPr>
        <w:t>MDC</w:t>
      </w:r>
      <w:r w:rsidRPr="007D01EF">
        <w:rPr>
          <w:rFonts w:ascii="Century Gothic" w:hAnsi="Century Gothic"/>
          <w:sz w:val="22"/>
          <w:szCs w:val="22"/>
          <w:lang w:val="en-US"/>
        </w:rPr>
        <w:t xml:space="preserve"> </w:t>
      </w:r>
      <w:r w:rsidR="005066EE">
        <w:rPr>
          <w:rFonts w:ascii="Century Gothic" w:hAnsi="Century Gothic"/>
          <w:sz w:val="22"/>
          <w:szCs w:val="22"/>
          <w:lang w:val="en-US"/>
        </w:rPr>
        <w:t xml:space="preserve">we can design </w:t>
      </w:r>
      <w:r w:rsidR="00D62C94">
        <w:rPr>
          <w:rFonts w:ascii="Century Gothic" w:hAnsi="Century Gothic"/>
          <w:sz w:val="22"/>
          <w:szCs w:val="22"/>
          <w:lang w:val="en-US"/>
        </w:rPr>
        <w:t>and implement Built-to-Suit S</w:t>
      </w:r>
      <w:r w:rsidR="005066EE">
        <w:rPr>
          <w:rFonts w:ascii="Century Gothic" w:hAnsi="Century Gothic"/>
          <w:sz w:val="22"/>
          <w:szCs w:val="22"/>
          <w:lang w:val="en-US"/>
        </w:rPr>
        <w:t xml:space="preserve">olutions to match our client’s specific requirements, either </w:t>
      </w:r>
      <w:r w:rsidR="00D62C94">
        <w:rPr>
          <w:rFonts w:ascii="Century Gothic" w:hAnsi="Century Gothic"/>
          <w:sz w:val="22"/>
          <w:szCs w:val="22"/>
          <w:lang w:val="en-US"/>
        </w:rPr>
        <w:t xml:space="preserve">on the </w:t>
      </w:r>
      <w:r w:rsidR="005066EE">
        <w:rPr>
          <w:rFonts w:ascii="Century Gothic" w:hAnsi="Century Gothic"/>
          <w:sz w:val="22"/>
          <w:szCs w:val="22"/>
          <w:lang w:val="en-US"/>
        </w:rPr>
        <w:t xml:space="preserve">physical </w:t>
      </w:r>
      <w:r w:rsidRPr="007D01EF">
        <w:rPr>
          <w:rFonts w:ascii="Century Gothic" w:hAnsi="Century Gothic"/>
          <w:sz w:val="22"/>
          <w:szCs w:val="22"/>
          <w:lang w:val="en-US"/>
        </w:rPr>
        <w:t xml:space="preserve">security, </w:t>
      </w:r>
      <w:r w:rsidR="005066EE">
        <w:rPr>
          <w:rFonts w:ascii="Century Gothic" w:hAnsi="Century Gothic"/>
          <w:sz w:val="22"/>
          <w:szCs w:val="22"/>
          <w:lang w:val="en-US"/>
        </w:rPr>
        <w:t xml:space="preserve">critical </w:t>
      </w:r>
      <w:r w:rsidRPr="007D01EF">
        <w:rPr>
          <w:rFonts w:ascii="Century Gothic" w:hAnsi="Century Gothic"/>
          <w:sz w:val="22"/>
          <w:szCs w:val="22"/>
          <w:lang w:val="en-US"/>
        </w:rPr>
        <w:t xml:space="preserve">equipment </w:t>
      </w:r>
      <w:r w:rsidR="005066EE">
        <w:rPr>
          <w:rFonts w:ascii="Century Gothic" w:hAnsi="Century Gothic"/>
          <w:sz w:val="22"/>
          <w:szCs w:val="22"/>
          <w:lang w:val="en-US"/>
        </w:rPr>
        <w:t xml:space="preserve">technical specifications or rack configurations. </w:t>
      </w:r>
    </w:p>
    <w:p w:rsidR="00D62C94" w:rsidRDefault="00D62C94" w:rsidP="007D01EF">
      <w:pPr>
        <w:jc w:val="both"/>
        <w:rPr>
          <w:rFonts w:ascii="Century Gothic" w:hAnsi="Century Gothic"/>
          <w:sz w:val="22"/>
          <w:szCs w:val="22"/>
          <w:lang w:val="en-US"/>
        </w:rPr>
      </w:pPr>
    </w:p>
    <w:p w:rsidR="005E6A25" w:rsidRDefault="005E6A25" w:rsidP="0064137F">
      <w:pPr>
        <w:jc w:val="both"/>
        <w:rPr>
          <w:rFonts w:ascii="Century Gothic" w:hAnsi="Century Gothic"/>
          <w:b/>
          <w:bCs/>
          <w:sz w:val="22"/>
          <w:szCs w:val="22"/>
          <w:lang w:val="en-US"/>
        </w:rPr>
      </w:pPr>
    </w:p>
    <w:p w:rsidR="0046798C" w:rsidRDefault="0046798C" w:rsidP="0046798C">
      <w:pPr>
        <w:shd w:val="clear" w:color="auto" w:fill="BFBFBF" w:themeFill="background1" w:themeFillShade="BF"/>
        <w:jc w:val="both"/>
        <w:rPr>
          <w:rFonts w:ascii="Century Gothic" w:hAnsi="Century Gothic"/>
          <w:b/>
          <w:bCs/>
          <w:sz w:val="22"/>
          <w:szCs w:val="22"/>
          <w:lang w:val="en-US"/>
        </w:rPr>
      </w:pPr>
      <w:r>
        <w:rPr>
          <w:rFonts w:ascii="Century Gothic" w:hAnsi="Century Gothic"/>
          <w:b/>
          <w:bCs/>
          <w:sz w:val="22"/>
          <w:szCs w:val="22"/>
          <w:lang w:val="en-US"/>
        </w:rPr>
        <w:t>Connectivity Services</w:t>
      </w:r>
      <w:r w:rsidR="007D01EF">
        <w:rPr>
          <w:rFonts w:ascii="Century Gothic" w:hAnsi="Century Gothic"/>
          <w:b/>
          <w:bCs/>
          <w:sz w:val="22"/>
          <w:szCs w:val="22"/>
          <w:lang w:val="en-US"/>
        </w:rPr>
        <w:t xml:space="preserve"> </w:t>
      </w:r>
    </w:p>
    <w:p w:rsidR="0046798C" w:rsidRDefault="0046798C" w:rsidP="0064137F">
      <w:pPr>
        <w:jc w:val="both"/>
        <w:rPr>
          <w:rFonts w:ascii="Century Gothic" w:hAnsi="Century Gothic"/>
          <w:b/>
          <w:bCs/>
          <w:sz w:val="22"/>
          <w:szCs w:val="22"/>
          <w:lang w:val="en-US"/>
        </w:rPr>
      </w:pPr>
    </w:p>
    <w:p w:rsidR="0075217E" w:rsidRDefault="0075217E" w:rsidP="0064137F">
      <w:pPr>
        <w:jc w:val="both"/>
        <w:rPr>
          <w:rFonts w:ascii="Century Gothic" w:hAnsi="Century Gothic"/>
          <w:b/>
          <w:bCs/>
          <w:sz w:val="22"/>
          <w:szCs w:val="22"/>
          <w:lang w:val="en-US"/>
        </w:rPr>
      </w:pPr>
      <w:r w:rsidRPr="0075217E">
        <w:rPr>
          <w:rFonts w:ascii="Century Gothic" w:hAnsi="Century Gothic"/>
          <w:b/>
          <w:bCs/>
          <w:sz w:val="22"/>
          <w:szCs w:val="22"/>
          <w:lang w:val="en-US"/>
        </w:rPr>
        <w:t>Multi-</w:t>
      </w:r>
      <w:r>
        <w:rPr>
          <w:rFonts w:ascii="Century Gothic" w:hAnsi="Century Gothic"/>
          <w:b/>
          <w:bCs/>
          <w:sz w:val="22"/>
          <w:szCs w:val="22"/>
          <w:lang w:val="en-US"/>
        </w:rPr>
        <w:t xml:space="preserve">carrier connectivity bandwidth </w:t>
      </w:r>
      <w:r w:rsidRPr="0075217E">
        <w:rPr>
          <w:rFonts w:ascii="Century Gothic" w:hAnsi="Century Gothic"/>
          <w:b/>
          <w:bCs/>
          <w:sz w:val="22"/>
          <w:szCs w:val="22"/>
          <w:lang w:val="en-US"/>
        </w:rPr>
        <w:t>provides network and service independence, delivering complete choice, control and resilience.</w:t>
      </w:r>
    </w:p>
    <w:p w:rsidR="007D01EF" w:rsidRDefault="007D01EF" w:rsidP="007D01EF">
      <w:pPr>
        <w:jc w:val="both"/>
        <w:rPr>
          <w:rFonts w:ascii="Century Gothic" w:hAnsi="Century Gothic"/>
          <w:sz w:val="22"/>
          <w:szCs w:val="22"/>
          <w:lang w:val="en-US"/>
        </w:rPr>
      </w:pPr>
    </w:p>
    <w:p w:rsidR="004918F4" w:rsidRDefault="004918F4" w:rsidP="007D01EF">
      <w:pPr>
        <w:jc w:val="both"/>
        <w:rPr>
          <w:rFonts w:ascii="Century Gothic" w:hAnsi="Century Gothic"/>
          <w:sz w:val="22"/>
          <w:szCs w:val="22"/>
          <w:lang w:val="en-US"/>
        </w:rPr>
      </w:pPr>
      <w:r>
        <w:rPr>
          <w:rFonts w:ascii="Century Gothic" w:hAnsi="Century Gothic"/>
          <w:sz w:val="22"/>
          <w:szCs w:val="22"/>
          <w:lang w:val="en-US"/>
        </w:rPr>
        <w:t xml:space="preserve">MDC </w:t>
      </w:r>
      <w:r w:rsidRPr="004918F4">
        <w:rPr>
          <w:rFonts w:ascii="Century Gothic" w:hAnsi="Century Gothic"/>
          <w:sz w:val="22"/>
          <w:szCs w:val="22"/>
          <w:lang w:val="en-US"/>
        </w:rPr>
        <w:t>carrier-neutral data cen</w:t>
      </w:r>
      <w:r>
        <w:rPr>
          <w:rFonts w:ascii="Century Gothic" w:hAnsi="Century Gothic"/>
          <w:sz w:val="22"/>
          <w:szCs w:val="22"/>
          <w:lang w:val="en-US"/>
        </w:rPr>
        <w:t>ters provide entire independent</w:t>
      </w:r>
      <w:r w:rsidRPr="004918F4">
        <w:rPr>
          <w:rFonts w:ascii="Century Gothic" w:hAnsi="Century Gothic"/>
          <w:sz w:val="22"/>
          <w:szCs w:val="22"/>
          <w:lang w:val="en-US"/>
        </w:rPr>
        <w:t xml:space="preserve"> of any network, hardware or </w:t>
      </w:r>
      <w:r>
        <w:rPr>
          <w:rFonts w:ascii="Century Gothic" w:hAnsi="Century Gothic"/>
          <w:sz w:val="22"/>
          <w:szCs w:val="22"/>
          <w:lang w:val="en-US"/>
        </w:rPr>
        <w:t xml:space="preserve">software vendor. Because MDC has </w:t>
      </w:r>
      <w:r w:rsidRPr="004918F4">
        <w:rPr>
          <w:rFonts w:ascii="Century Gothic" w:hAnsi="Century Gothic"/>
          <w:sz w:val="22"/>
          <w:szCs w:val="22"/>
          <w:lang w:val="en-US"/>
        </w:rPr>
        <w:t>no af</w:t>
      </w:r>
      <w:r>
        <w:rPr>
          <w:rFonts w:ascii="Century Gothic" w:hAnsi="Century Gothic"/>
          <w:sz w:val="22"/>
          <w:szCs w:val="22"/>
          <w:lang w:val="en-US"/>
        </w:rPr>
        <w:t xml:space="preserve">filiation to any one partner, we </w:t>
      </w:r>
      <w:r w:rsidRPr="004918F4">
        <w:rPr>
          <w:rFonts w:ascii="Century Gothic" w:hAnsi="Century Gothic"/>
          <w:sz w:val="22"/>
          <w:szCs w:val="22"/>
          <w:lang w:val="en-US"/>
        </w:rPr>
        <w:t>attract the widest range of</w:t>
      </w:r>
      <w:r>
        <w:rPr>
          <w:rFonts w:ascii="Century Gothic" w:hAnsi="Century Gothic"/>
          <w:sz w:val="22"/>
          <w:szCs w:val="22"/>
          <w:lang w:val="en-US"/>
        </w:rPr>
        <w:t xml:space="preserve"> connectivity providers into our facilities. That means our clients</w:t>
      </w:r>
      <w:r w:rsidRPr="004918F4">
        <w:rPr>
          <w:rFonts w:ascii="Century Gothic" w:hAnsi="Century Gothic"/>
          <w:sz w:val="22"/>
          <w:szCs w:val="22"/>
          <w:lang w:val="en-US"/>
        </w:rPr>
        <w:t xml:space="preserve"> have a real choice of providers who are all competing to deliver the best perform</w:t>
      </w:r>
      <w:r>
        <w:rPr>
          <w:rFonts w:ascii="Century Gothic" w:hAnsi="Century Gothic"/>
          <w:sz w:val="22"/>
          <w:szCs w:val="22"/>
          <w:lang w:val="en-US"/>
        </w:rPr>
        <w:t>ance, service and price for their</w:t>
      </w:r>
      <w:r w:rsidRPr="004918F4">
        <w:rPr>
          <w:rFonts w:ascii="Century Gothic" w:hAnsi="Century Gothic"/>
          <w:sz w:val="22"/>
          <w:szCs w:val="22"/>
          <w:lang w:val="en-US"/>
        </w:rPr>
        <w:t xml:space="preserve"> applications and content.</w:t>
      </w:r>
    </w:p>
    <w:p w:rsidR="004918F4" w:rsidRDefault="004918F4" w:rsidP="007D01EF">
      <w:pPr>
        <w:jc w:val="both"/>
        <w:rPr>
          <w:rFonts w:ascii="Century Gothic" w:hAnsi="Century Gothic"/>
          <w:sz w:val="22"/>
          <w:szCs w:val="22"/>
          <w:lang w:val="en-US"/>
        </w:rPr>
      </w:pPr>
    </w:p>
    <w:p w:rsidR="007D01EF" w:rsidRPr="00D85CAC" w:rsidRDefault="003D56E0" w:rsidP="007D01EF">
      <w:pPr>
        <w:jc w:val="both"/>
        <w:rPr>
          <w:rFonts w:ascii="Century Gothic" w:hAnsi="Century Gothic"/>
          <w:b/>
          <w:bCs/>
          <w:sz w:val="22"/>
          <w:szCs w:val="22"/>
          <w:lang w:val="en-US"/>
        </w:rPr>
      </w:pPr>
      <w:r>
        <w:rPr>
          <w:rFonts w:ascii="Century Gothic" w:hAnsi="Century Gothic"/>
          <w:b/>
          <w:bCs/>
          <w:sz w:val="22"/>
          <w:szCs w:val="22"/>
          <w:lang w:val="en-US"/>
        </w:rPr>
        <w:t>Connectivity as per the client’s needs and requirements under flexible contract terms</w:t>
      </w:r>
    </w:p>
    <w:p w:rsidR="007D01EF" w:rsidRDefault="003D56E0" w:rsidP="007D01EF">
      <w:pPr>
        <w:jc w:val="both"/>
        <w:rPr>
          <w:rFonts w:ascii="Century Gothic" w:hAnsi="Century Gothic"/>
          <w:sz w:val="22"/>
          <w:szCs w:val="22"/>
          <w:lang w:val="en-US"/>
        </w:rPr>
      </w:pPr>
      <w:r>
        <w:rPr>
          <w:rFonts w:ascii="Century Gothic" w:hAnsi="Century Gothic"/>
          <w:sz w:val="22"/>
          <w:szCs w:val="22"/>
          <w:lang w:val="en-US"/>
        </w:rPr>
        <w:t xml:space="preserve">Being </w:t>
      </w:r>
      <w:r w:rsidR="007D01EF" w:rsidRPr="007D01EF">
        <w:rPr>
          <w:rFonts w:ascii="Century Gothic" w:hAnsi="Century Gothic"/>
          <w:sz w:val="22"/>
          <w:szCs w:val="22"/>
          <w:lang w:val="en-US"/>
        </w:rPr>
        <w:t>a carrier-neutr</w:t>
      </w:r>
      <w:r>
        <w:rPr>
          <w:rFonts w:ascii="Century Gothic" w:hAnsi="Century Gothic"/>
          <w:sz w:val="22"/>
          <w:szCs w:val="22"/>
          <w:lang w:val="en-US"/>
        </w:rPr>
        <w:t>al data center operator</w:t>
      </w:r>
      <w:r w:rsidR="007D01EF" w:rsidRPr="007D01EF">
        <w:rPr>
          <w:rFonts w:ascii="Century Gothic" w:hAnsi="Century Gothic"/>
          <w:sz w:val="22"/>
          <w:szCs w:val="22"/>
          <w:lang w:val="en-US"/>
        </w:rPr>
        <w:t xml:space="preserve">, </w:t>
      </w:r>
      <w:r w:rsidR="007D01EF">
        <w:rPr>
          <w:rFonts w:ascii="Century Gothic" w:hAnsi="Century Gothic"/>
          <w:sz w:val="22"/>
          <w:szCs w:val="22"/>
          <w:lang w:val="en-US"/>
        </w:rPr>
        <w:t>MDC</w:t>
      </w:r>
      <w:r>
        <w:rPr>
          <w:rFonts w:ascii="Century Gothic" w:hAnsi="Century Gothic"/>
          <w:sz w:val="22"/>
          <w:szCs w:val="22"/>
          <w:lang w:val="en-US"/>
        </w:rPr>
        <w:t xml:space="preserve"> can meet the client’s requirements on independent connectivity</w:t>
      </w:r>
      <w:r w:rsidR="007D01EF" w:rsidRPr="007D01EF">
        <w:rPr>
          <w:rFonts w:ascii="Century Gothic" w:hAnsi="Century Gothic"/>
          <w:sz w:val="22"/>
          <w:szCs w:val="22"/>
          <w:lang w:val="en-US"/>
        </w:rPr>
        <w:t xml:space="preserve"> </w:t>
      </w:r>
      <w:r>
        <w:rPr>
          <w:rFonts w:ascii="Century Gothic" w:hAnsi="Century Gothic"/>
          <w:sz w:val="22"/>
          <w:szCs w:val="22"/>
          <w:lang w:val="en-US"/>
        </w:rPr>
        <w:t xml:space="preserve">from multiple fiber carriers. Our clients can </w:t>
      </w:r>
      <w:r w:rsidR="007D01EF" w:rsidRPr="007D01EF">
        <w:rPr>
          <w:rFonts w:ascii="Century Gothic" w:hAnsi="Century Gothic"/>
          <w:sz w:val="22"/>
          <w:szCs w:val="22"/>
          <w:lang w:val="en-US"/>
        </w:rPr>
        <w:t xml:space="preserve">sign up for </w:t>
      </w:r>
      <w:r>
        <w:rPr>
          <w:rFonts w:ascii="Century Gothic" w:hAnsi="Century Gothic"/>
          <w:sz w:val="22"/>
          <w:szCs w:val="22"/>
          <w:lang w:val="en-US"/>
        </w:rPr>
        <w:t xml:space="preserve">their specific connectivity requirements. </w:t>
      </w:r>
    </w:p>
    <w:p w:rsidR="003C2B4A" w:rsidRDefault="003C2B4A" w:rsidP="007D01EF">
      <w:pPr>
        <w:jc w:val="both"/>
        <w:rPr>
          <w:rFonts w:ascii="Century Gothic" w:hAnsi="Century Gothic"/>
          <w:sz w:val="22"/>
          <w:szCs w:val="22"/>
          <w:lang w:val="en-US"/>
        </w:rPr>
      </w:pPr>
    </w:p>
    <w:p w:rsidR="003C2B4A" w:rsidRDefault="003C2B4A" w:rsidP="007D01EF">
      <w:pPr>
        <w:jc w:val="both"/>
        <w:rPr>
          <w:rFonts w:ascii="Century Gothic" w:hAnsi="Century Gothic"/>
          <w:sz w:val="22"/>
          <w:szCs w:val="22"/>
          <w:lang w:val="en-US"/>
        </w:rPr>
      </w:pPr>
      <w:r>
        <w:rPr>
          <w:rFonts w:ascii="Century Gothic" w:hAnsi="Century Gothic"/>
          <w:sz w:val="22"/>
          <w:szCs w:val="22"/>
          <w:lang w:val="en-US"/>
        </w:rPr>
        <w:t xml:space="preserve">MDC </w:t>
      </w:r>
      <w:r w:rsidRPr="003C2B4A">
        <w:rPr>
          <w:rFonts w:ascii="Century Gothic" w:hAnsi="Century Gothic"/>
          <w:sz w:val="22"/>
          <w:szCs w:val="22"/>
          <w:lang w:val="en-US"/>
        </w:rPr>
        <w:t>c</w:t>
      </w:r>
      <w:r>
        <w:rPr>
          <w:rFonts w:ascii="Century Gothic" w:hAnsi="Century Gothic"/>
          <w:sz w:val="22"/>
          <w:szCs w:val="22"/>
          <w:lang w:val="en-US"/>
        </w:rPr>
        <w:t>arrier-neutral data centers go</w:t>
      </w:r>
      <w:r w:rsidRPr="003C2B4A">
        <w:rPr>
          <w:rFonts w:ascii="Century Gothic" w:hAnsi="Century Gothic"/>
          <w:sz w:val="22"/>
          <w:szCs w:val="22"/>
          <w:lang w:val="en-US"/>
        </w:rPr>
        <w:t xml:space="preserve"> beyond providi</w:t>
      </w:r>
      <w:r>
        <w:rPr>
          <w:rFonts w:ascii="Century Gothic" w:hAnsi="Century Gothic"/>
          <w:sz w:val="22"/>
          <w:szCs w:val="22"/>
          <w:lang w:val="en-US"/>
        </w:rPr>
        <w:t>ng space and facilities for our clients’ IT infrastructure. We also provide our clients</w:t>
      </w:r>
      <w:r w:rsidRPr="003C2B4A">
        <w:rPr>
          <w:rFonts w:ascii="Century Gothic" w:hAnsi="Century Gothic"/>
          <w:sz w:val="22"/>
          <w:szCs w:val="22"/>
          <w:lang w:val="en-US"/>
        </w:rPr>
        <w:t xml:space="preserve"> with easy connectivity to the widest choice of carriers (Fixed &amp; Mobile), ISPs, Internet Exchanges, Content Distribution Networks (CDNs) and other network</w:t>
      </w:r>
      <w:r>
        <w:rPr>
          <w:rFonts w:ascii="Century Gothic" w:hAnsi="Century Gothic"/>
          <w:sz w:val="22"/>
          <w:szCs w:val="22"/>
          <w:lang w:val="en-US"/>
        </w:rPr>
        <w:t xml:space="preserve"> service providers to build our clients’</w:t>
      </w:r>
      <w:r w:rsidRPr="003C2B4A">
        <w:rPr>
          <w:rFonts w:ascii="Century Gothic" w:hAnsi="Century Gothic"/>
          <w:sz w:val="22"/>
          <w:szCs w:val="22"/>
          <w:lang w:val="en-US"/>
        </w:rPr>
        <w:t xml:space="preserve"> communication networks </w:t>
      </w:r>
      <w:r>
        <w:rPr>
          <w:rFonts w:ascii="Century Gothic" w:hAnsi="Century Gothic"/>
          <w:sz w:val="22"/>
          <w:szCs w:val="22"/>
          <w:lang w:val="en-US"/>
        </w:rPr>
        <w:t xml:space="preserve">so as to deliver an </w:t>
      </w:r>
      <w:r w:rsidRPr="003C2B4A">
        <w:rPr>
          <w:rFonts w:ascii="Century Gothic" w:hAnsi="Century Gothic"/>
          <w:sz w:val="22"/>
          <w:szCs w:val="22"/>
          <w:lang w:val="en-US"/>
        </w:rPr>
        <w:t>optimum end user experience.</w:t>
      </w:r>
    </w:p>
    <w:p w:rsidR="00D85CAC" w:rsidRDefault="00D85CAC" w:rsidP="00D85CAC">
      <w:pPr>
        <w:jc w:val="both"/>
        <w:rPr>
          <w:rFonts w:ascii="Century Gothic" w:hAnsi="Century Gothic"/>
          <w:sz w:val="22"/>
          <w:szCs w:val="22"/>
          <w:lang w:val="en-US"/>
        </w:rPr>
      </w:pPr>
    </w:p>
    <w:p w:rsidR="00D85CAC" w:rsidRPr="00D85CAC" w:rsidRDefault="003D56E0" w:rsidP="00D85CAC">
      <w:pPr>
        <w:jc w:val="both"/>
        <w:rPr>
          <w:rFonts w:ascii="Century Gothic" w:hAnsi="Century Gothic"/>
          <w:b/>
          <w:bCs/>
          <w:sz w:val="22"/>
          <w:szCs w:val="22"/>
          <w:lang w:val="en-US"/>
        </w:rPr>
      </w:pPr>
      <w:r>
        <w:rPr>
          <w:rFonts w:ascii="Century Gothic" w:hAnsi="Century Gothic"/>
          <w:b/>
          <w:bCs/>
          <w:sz w:val="22"/>
          <w:szCs w:val="22"/>
          <w:lang w:val="en-US"/>
        </w:rPr>
        <w:t xml:space="preserve">State-of-the-Art Fiber </w:t>
      </w:r>
      <w:r w:rsidR="00D85CAC" w:rsidRPr="00D85CAC">
        <w:rPr>
          <w:rFonts w:ascii="Century Gothic" w:hAnsi="Century Gothic"/>
          <w:b/>
          <w:bCs/>
          <w:sz w:val="22"/>
          <w:szCs w:val="22"/>
          <w:lang w:val="en-US"/>
        </w:rPr>
        <w:t>Carrie</w:t>
      </w:r>
      <w:r>
        <w:rPr>
          <w:rFonts w:ascii="Century Gothic" w:hAnsi="Century Gothic"/>
          <w:b/>
          <w:bCs/>
          <w:sz w:val="22"/>
          <w:szCs w:val="22"/>
          <w:lang w:val="en-US"/>
        </w:rPr>
        <w:t>r Services</w:t>
      </w:r>
    </w:p>
    <w:p w:rsidR="00D85CAC" w:rsidRDefault="003D56E0" w:rsidP="00D85CAC">
      <w:pPr>
        <w:jc w:val="both"/>
        <w:rPr>
          <w:rFonts w:ascii="Century Gothic" w:hAnsi="Century Gothic"/>
          <w:sz w:val="22"/>
          <w:szCs w:val="22"/>
          <w:lang w:val="en-US"/>
        </w:rPr>
      </w:pPr>
      <w:r>
        <w:rPr>
          <w:rFonts w:ascii="Century Gothic" w:hAnsi="Century Gothic"/>
          <w:sz w:val="22"/>
          <w:szCs w:val="22"/>
          <w:lang w:val="en-US"/>
        </w:rPr>
        <w:t xml:space="preserve">Featuring top </w:t>
      </w:r>
      <w:r w:rsidR="00D85CAC" w:rsidRPr="00D85CAC">
        <w:rPr>
          <w:rFonts w:ascii="Century Gothic" w:hAnsi="Century Gothic"/>
          <w:sz w:val="22"/>
          <w:szCs w:val="22"/>
          <w:lang w:val="en-US"/>
        </w:rPr>
        <w:t>flexibility, reliability, speed and security</w:t>
      </w:r>
    </w:p>
    <w:p w:rsidR="00D85CAC" w:rsidRDefault="00D85CAC" w:rsidP="00D85CAC">
      <w:pPr>
        <w:jc w:val="both"/>
        <w:rPr>
          <w:rFonts w:ascii="Century Gothic" w:hAnsi="Century Gothic"/>
          <w:sz w:val="22"/>
          <w:szCs w:val="22"/>
          <w:lang w:val="en-US"/>
        </w:rPr>
      </w:pPr>
    </w:p>
    <w:p w:rsidR="004918F4" w:rsidRPr="004918F4" w:rsidRDefault="004918F4" w:rsidP="0064137F">
      <w:pPr>
        <w:jc w:val="both"/>
        <w:rPr>
          <w:rFonts w:ascii="Century Gothic" w:hAnsi="Century Gothic"/>
          <w:b/>
          <w:bCs/>
          <w:sz w:val="22"/>
          <w:szCs w:val="22"/>
          <w:lang w:val="en-US"/>
        </w:rPr>
      </w:pPr>
      <w:r>
        <w:rPr>
          <w:rFonts w:ascii="Century Gothic" w:hAnsi="Century Gothic"/>
          <w:b/>
          <w:bCs/>
          <w:sz w:val="22"/>
          <w:szCs w:val="22"/>
          <w:lang w:val="en-US"/>
        </w:rPr>
        <w:t>Meet-Me-Rooms</w:t>
      </w:r>
    </w:p>
    <w:p w:rsidR="007D01EF" w:rsidRDefault="00EB4B14" w:rsidP="0064137F">
      <w:pPr>
        <w:jc w:val="both"/>
        <w:rPr>
          <w:rFonts w:ascii="Century Gothic" w:hAnsi="Century Gothic"/>
          <w:sz w:val="22"/>
          <w:szCs w:val="22"/>
          <w:lang w:val="en-US"/>
        </w:rPr>
      </w:pPr>
      <w:r w:rsidRPr="004918F4">
        <w:rPr>
          <w:rFonts w:ascii="Century Gothic" w:hAnsi="Century Gothic"/>
          <w:sz w:val="22"/>
          <w:szCs w:val="22"/>
          <w:lang w:val="en-US"/>
        </w:rPr>
        <w:t>O</w:t>
      </w:r>
      <w:r w:rsidR="004918F4">
        <w:rPr>
          <w:rFonts w:ascii="Century Gothic" w:hAnsi="Century Gothic"/>
          <w:sz w:val="22"/>
          <w:szCs w:val="22"/>
          <w:lang w:val="en-US"/>
        </w:rPr>
        <w:t xml:space="preserve">ur Meet-Me-Rooms allows for our clients to </w:t>
      </w:r>
      <w:r w:rsidRPr="004918F4">
        <w:rPr>
          <w:rFonts w:ascii="Century Gothic" w:hAnsi="Century Gothic"/>
          <w:sz w:val="22"/>
          <w:szCs w:val="22"/>
          <w:lang w:val="en-US"/>
        </w:rPr>
        <w:t xml:space="preserve">have access to </w:t>
      </w:r>
      <w:r w:rsidR="004918F4">
        <w:rPr>
          <w:rFonts w:ascii="Century Gothic" w:hAnsi="Century Gothic"/>
          <w:sz w:val="22"/>
          <w:szCs w:val="22"/>
          <w:lang w:val="en-US"/>
        </w:rPr>
        <w:t xml:space="preserve">the right carriers to meet their needs, whether </w:t>
      </w:r>
      <w:r w:rsidRPr="004918F4">
        <w:rPr>
          <w:rFonts w:ascii="Century Gothic" w:hAnsi="Century Gothic"/>
          <w:sz w:val="22"/>
          <w:szCs w:val="22"/>
          <w:lang w:val="en-US"/>
        </w:rPr>
        <w:t>type of connectivity, geographical coverage or segment-specific services.</w:t>
      </w:r>
    </w:p>
    <w:p w:rsidR="004918F4" w:rsidRPr="004918F4" w:rsidRDefault="004918F4" w:rsidP="0064137F">
      <w:pPr>
        <w:jc w:val="both"/>
        <w:rPr>
          <w:rFonts w:ascii="Century Gothic" w:hAnsi="Century Gothic"/>
          <w:sz w:val="22"/>
          <w:szCs w:val="22"/>
          <w:lang w:val="en-US"/>
        </w:rPr>
      </w:pPr>
    </w:p>
    <w:p w:rsidR="00F24136" w:rsidRDefault="00F24136" w:rsidP="0064137F">
      <w:pPr>
        <w:jc w:val="both"/>
        <w:rPr>
          <w:rFonts w:ascii="Century Gothic" w:hAnsi="Century Gothic"/>
          <w:b/>
          <w:bCs/>
          <w:sz w:val="22"/>
          <w:szCs w:val="22"/>
          <w:lang w:val="en-US"/>
        </w:rPr>
      </w:pPr>
    </w:p>
    <w:p w:rsidR="006D6063" w:rsidRDefault="006D6063" w:rsidP="0064137F">
      <w:pPr>
        <w:jc w:val="both"/>
        <w:rPr>
          <w:rFonts w:ascii="Century Gothic" w:hAnsi="Century Gothic"/>
          <w:b/>
          <w:bCs/>
          <w:sz w:val="22"/>
          <w:szCs w:val="22"/>
          <w:lang w:val="en-US"/>
        </w:rPr>
      </w:pPr>
    </w:p>
    <w:p w:rsidR="0046798C" w:rsidRDefault="0046798C" w:rsidP="0046798C">
      <w:pPr>
        <w:shd w:val="clear" w:color="auto" w:fill="BFBFBF" w:themeFill="background1" w:themeFillShade="BF"/>
        <w:jc w:val="both"/>
        <w:rPr>
          <w:rFonts w:ascii="Century Gothic" w:hAnsi="Century Gothic"/>
          <w:b/>
          <w:bCs/>
          <w:sz w:val="22"/>
          <w:szCs w:val="22"/>
          <w:lang w:val="en-US"/>
        </w:rPr>
      </w:pPr>
      <w:r>
        <w:rPr>
          <w:rFonts w:ascii="Century Gothic" w:hAnsi="Century Gothic"/>
          <w:b/>
          <w:bCs/>
          <w:sz w:val="22"/>
          <w:szCs w:val="22"/>
          <w:lang w:val="en-US"/>
        </w:rPr>
        <w:lastRenderedPageBreak/>
        <w:t>Support Services</w:t>
      </w:r>
      <w:r w:rsidR="00D85CAC">
        <w:rPr>
          <w:rFonts w:ascii="Century Gothic" w:hAnsi="Century Gothic"/>
          <w:b/>
          <w:bCs/>
          <w:sz w:val="22"/>
          <w:szCs w:val="22"/>
          <w:lang w:val="en-US"/>
        </w:rPr>
        <w:t xml:space="preserve"> </w:t>
      </w:r>
    </w:p>
    <w:p w:rsidR="0046798C" w:rsidRDefault="0046798C" w:rsidP="0064137F">
      <w:pPr>
        <w:jc w:val="both"/>
        <w:rPr>
          <w:rFonts w:ascii="Century Gothic" w:hAnsi="Century Gothic"/>
          <w:b/>
          <w:bCs/>
          <w:sz w:val="22"/>
          <w:szCs w:val="22"/>
          <w:lang w:val="en-US"/>
        </w:rPr>
      </w:pPr>
    </w:p>
    <w:p w:rsidR="00D85CAC" w:rsidRDefault="00211516" w:rsidP="00D85CAC">
      <w:pPr>
        <w:jc w:val="both"/>
        <w:rPr>
          <w:rFonts w:ascii="Century Gothic" w:hAnsi="Century Gothic"/>
          <w:b/>
          <w:bCs/>
          <w:sz w:val="22"/>
          <w:szCs w:val="22"/>
          <w:lang w:val="en-US"/>
        </w:rPr>
      </w:pPr>
      <w:r>
        <w:rPr>
          <w:rFonts w:ascii="Century Gothic" w:hAnsi="Century Gothic"/>
          <w:b/>
          <w:bCs/>
          <w:sz w:val="22"/>
          <w:szCs w:val="22"/>
          <w:lang w:val="en-US"/>
        </w:rPr>
        <w:t>MDC’S HIGHLY SKILLED PROFESSIONALS CAN BE AVAILABLE ON DEMAND</w:t>
      </w:r>
    </w:p>
    <w:p w:rsidR="00211516" w:rsidRDefault="00211516" w:rsidP="00D85CAC">
      <w:pPr>
        <w:jc w:val="both"/>
        <w:rPr>
          <w:rFonts w:ascii="Century Gothic" w:hAnsi="Century Gothic"/>
          <w:sz w:val="22"/>
          <w:szCs w:val="22"/>
          <w:lang w:val="en-US"/>
        </w:rPr>
      </w:pPr>
      <w:r>
        <w:rPr>
          <w:rFonts w:ascii="Century Gothic" w:hAnsi="Century Gothic"/>
          <w:sz w:val="22"/>
          <w:szCs w:val="22"/>
          <w:lang w:val="en-US"/>
        </w:rPr>
        <w:t xml:space="preserve">Our professional team is available to assist our clients with their </w:t>
      </w:r>
      <w:r w:rsidRPr="00211516">
        <w:rPr>
          <w:rFonts w:ascii="Century Gothic" w:hAnsi="Century Gothic"/>
          <w:sz w:val="22"/>
          <w:szCs w:val="22"/>
          <w:lang w:val="en-US"/>
        </w:rPr>
        <w:t>day-to-</w:t>
      </w:r>
      <w:r>
        <w:rPr>
          <w:rFonts w:ascii="Century Gothic" w:hAnsi="Century Gothic"/>
          <w:sz w:val="22"/>
          <w:szCs w:val="22"/>
          <w:lang w:val="en-US"/>
        </w:rPr>
        <w:t xml:space="preserve">day data center operations. MDC’s Smart Hands Services are intended to relieve our clients from managing their </w:t>
      </w:r>
      <w:proofErr w:type="spellStart"/>
      <w:r>
        <w:rPr>
          <w:rFonts w:ascii="Century Gothic" w:hAnsi="Century Gothic"/>
          <w:sz w:val="22"/>
          <w:szCs w:val="22"/>
          <w:lang w:val="en-US"/>
        </w:rPr>
        <w:t>col</w:t>
      </w:r>
      <w:r w:rsidRPr="00211516">
        <w:rPr>
          <w:rFonts w:ascii="Century Gothic" w:hAnsi="Century Gothic"/>
          <w:sz w:val="22"/>
          <w:szCs w:val="22"/>
          <w:lang w:val="en-US"/>
        </w:rPr>
        <w:t>ocated</w:t>
      </w:r>
      <w:proofErr w:type="spellEnd"/>
      <w:r w:rsidRPr="00211516">
        <w:rPr>
          <w:rFonts w:ascii="Century Gothic" w:hAnsi="Century Gothic"/>
          <w:sz w:val="22"/>
          <w:szCs w:val="22"/>
          <w:lang w:val="en-US"/>
        </w:rPr>
        <w:t xml:space="preserve"> IT infrastructure. </w:t>
      </w:r>
    </w:p>
    <w:p w:rsidR="00211516" w:rsidRDefault="00211516" w:rsidP="00D85CAC">
      <w:pPr>
        <w:jc w:val="both"/>
        <w:rPr>
          <w:rFonts w:ascii="Century Gothic" w:hAnsi="Century Gothic"/>
          <w:sz w:val="22"/>
          <w:szCs w:val="22"/>
          <w:lang w:val="en-US"/>
        </w:rPr>
      </w:pPr>
    </w:p>
    <w:p w:rsidR="00211516" w:rsidRDefault="00211516" w:rsidP="00D85CAC">
      <w:pPr>
        <w:jc w:val="both"/>
        <w:rPr>
          <w:rFonts w:ascii="Century Gothic" w:hAnsi="Century Gothic"/>
          <w:sz w:val="22"/>
          <w:szCs w:val="22"/>
          <w:lang w:val="en-US"/>
        </w:rPr>
      </w:pPr>
      <w:r>
        <w:rPr>
          <w:rFonts w:ascii="Century Gothic" w:hAnsi="Century Gothic"/>
          <w:sz w:val="22"/>
          <w:szCs w:val="22"/>
          <w:lang w:val="en-US"/>
        </w:rPr>
        <w:t>MDC’s Smart Hands Service ensure that one of our skilled professionals be</w:t>
      </w:r>
      <w:r w:rsidRPr="00211516">
        <w:rPr>
          <w:rFonts w:ascii="Century Gothic" w:hAnsi="Century Gothic"/>
          <w:sz w:val="22"/>
          <w:szCs w:val="22"/>
          <w:lang w:val="en-US"/>
        </w:rPr>
        <w:t xml:space="preserve"> available to immediately respond to </w:t>
      </w:r>
      <w:r>
        <w:rPr>
          <w:rFonts w:ascii="Century Gothic" w:hAnsi="Century Gothic"/>
          <w:sz w:val="22"/>
          <w:szCs w:val="22"/>
          <w:lang w:val="en-US"/>
        </w:rPr>
        <w:t xml:space="preserve">issues that may arise with our client’s </w:t>
      </w:r>
      <w:r w:rsidRPr="00211516">
        <w:rPr>
          <w:rFonts w:ascii="Century Gothic" w:hAnsi="Century Gothic"/>
          <w:sz w:val="22"/>
          <w:szCs w:val="22"/>
          <w:lang w:val="en-US"/>
        </w:rPr>
        <w:t>servers by providing remote management, custom installations, and 24/7 hard</w:t>
      </w:r>
      <w:r>
        <w:rPr>
          <w:rFonts w:ascii="Century Gothic" w:hAnsi="Century Gothic"/>
          <w:sz w:val="22"/>
          <w:szCs w:val="22"/>
          <w:lang w:val="en-US"/>
        </w:rPr>
        <w:t>ware troubleshooting assistance:</w:t>
      </w:r>
    </w:p>
    <w:p w:rsidR="00664A5D" w:rsidRDefault="00664A5D" w:rsidP="0064137F">
      <w:pPr>
        <w:jc w:val="both"/>
        <w:rPr>
          <w:rFonts w:ascii="Century Gothic" w:hAnsi="Century Gothic"/>
          <w:sz w:val="22"/>
          <w:szCs w:val="22"/>
          <w:lang w:val="en-US"/>
        </w:rPr>
      </w:pPr>
    </w:p>
    <w:p w:rsidR="00211516" w:rsidRPr="00211516" w:rsidRDefault="00211516" w:rsidP="00211516">
      <w:pPr>
        <w:jc w:val="both"/>
        <w:rPr>
          <w:rFonts w:ascii="Century Gothic" w:hAnsi="Century Gothic"/>
          <w:b/>
          <w:bCs/>
          <w:sz w:val="22"/>
          <w:szCs w:val="22"/>
          <w:lang w:val="en-US"/>
        </w:rPr>
      </w:pPr>
      <w:r w:rsidRPr="00211516">
        <w:rPr>
          <w:rFonts w:ascii="Century Gothic" w:hAnsi="Century Gothic"/>
          <w:b/>
          <w:bCs/>
          <w:sz w:val="22"/>
          <w:szCs w:val="22"/>
          <w:lang w:val="en-US"/>
        </w:rPr>
        <w:t>SHIPPING &amp; RECEIVING</w:t>
      </w:r>
    </w:p>
    <w:p w:rsidR="00211516" w:rsidRDefault="00211516" w:rsidP="00211516">
      <w:pPr>
        <w:jc w:val="both"/>
        <w:rPr>
          <w:rFonts w:ascii="Century Gothic" w:hAnsi="Century Gothic"/>
          <w:sz w:val="22"/>
          <w:szCs w:val="22"/>
          <w:lang w:val="en-US"/>
        </w:rPr>
      </w:pPr>
      <w:r>
        <w:rPr>
          <w:rFonts w:ascii="Century Gothic" w:hAnsi="Century Gothic"/>
          <w:sz w:val="22"/>
          <w:szCs w:val="22"/>
          <w:lang w:val="en-US"/>
        </w:rPr>
        <w:t xml:space="preserve">MDC can manage the logistics for our client’s equipment, e.g. </w:t>
      </w:r>
      <w:r w:rsidR="009D3022">
        <w:rPr>
          <w:rFonts w:ascii="Century Gothic" w:hAnsi="Century Gothic"/>
          <w:sz w:val="22"/>
          <w:szCs w:val="22"/>
          <w:lang w:val="en-US"/>
        </w:rPr>
        <w:t xml:space="preserve">providing </w:t>
      </w:r>
      <w:r>
        <w:rPr>
          <w:rFonts w:ascii="Century Gothic" w:hAnsi="Century Gothic"/>
          <w:sz w:val="22"/>
          <w:szCs w:val="22"/>
          <w:lang w:val="en-US"/>
        </w:rPr>
        <w:t>receiving, inventory</w:t>
      </w:r>
      <w:r w:rsidRPr="00211516">
        <w:rPr>
          <w:rFonts w:ascii="Century Gothic" w:hAnsi="Century Gothic"/>
          <w:sz w:val="22"/>
          <w:szCs w:val="22"/>
          <w:lang w:val="en-US"/>
        </w:rPr>
        <w:t>,</w:t>
      </w:r>
      <w:r>
        <w:rPr>
          <w:rFonts w:ascii="Century Gothic" w:hAnsi="Century Gothic"/>
          <w:sz w:val="22"/>
          <w:szCs w:val="22"/>
          <w:lang w:val="en-US"/>
        </w:rPr>
        <w:t xml:space="preserve"> </w:t>
      </w:r>
      <w:proofErr w:type="gramStart"/>
      <w:r w:rsidR="009D3022" w:rsidRPr="00211516">
        <w:rPr>
          <w:rFonts w:ascii="Century Gothic" w:hAnsi="Century Gothic"/>
          <w:sz w:val="22"/>
          <w:szCs w:val="22"/>
          <w:lang w:val="en-US"/>
        </w:rPr>
        <w:t>ship</w:t>
      </w:r>
      <w:r w:rsidR="009D3022">
        <w:rPr>
          <w:rFonts w:ascii="Century Gothic" w:hAnsi="Century Gothic"/>
          <w:sz w:val="22"/>
          <w:szCs w:val="22"/>
          <w:lang w:val="en-US"/>
        </w:rPr>
        <w:t>ping</w:t>
      </w:r>
      <w:proofErr w:type="gramEnd"/>
      <w:r w:rsidR="009D3022">
        <w:rPr>
          <w:rFonts w:ascii="Century Gothic" w:hAnsi="Century Gothic"/>
          <w:sz w:val="22"/>
          <w:szCs w:val="22"/>
          <w:lang w:val="en-US"/>
        </w:rPr>
        <w:t xml:space="preserve"> and storage services</w:t>
      </w:r>
    </w:p>
    <w:p w:rsidR="00211516" w:rsidRDefault="00211516" w:rsidP="0064137F">
      <w:pPr>
        <w:jc w:val="both"/>
        <w:rPr>
          <w:rFonts w:ascii="Century Gothic" w:hAnsi="Century Gothic"/>
          <w:sz w:val="22"/>
          <w:szCs w:val="22"/>
          <w:lang w:val="en-US"/>
        </w:rPr>
      </w:pPr>
    </w:p>
    <w:p w:rsidR="009D3022" w:rsidRPr="009D3022" w:rsidRDefault="009D3022" w:rsidP="009D3022">
      <w:pPr>
        <w:jc w:val="both"/>
        <w:rPr>
          <w:rFonts w:ascii="Century Gothic" w:hAnsi="Century Gothic"/>
          <w:b/>
          <w:bCs/>
          <w:sz w:val="22"/>
          <w:szCs w:val="22"/>
          <w:lang w:val="en-US"/>
        </w:rPr>
      </w:pPr>
      <w:r>
        <w:rPr>
          <w:rFonts w:ascii="Century Gothic" w:hAnsi="Century Gothic"/>
          <w:b/>
          <w:bCs/>
          <w:sz w:val="22"/>
          <w:szCs w:val="22"/>
          <w:lang w:val="en-US"/>
        </w:rPr>
        <w:t xml:space="preserve">EQUIPMENT </w:t>
      </w:r>
      <w:r w:rsidRPr="009D3022">
        <w:rPr>
          <w:rFonts w:ascii="Century Gothic" w:hAnsi="Century Gothic"/>
          <w:b/>
          <w:bCs/>
          <w:sz w:val="22"/>
          <w:szCs w:val="22"/>
          <w:lang w:val="en-US"/>
        </w:rPr>
        <w:t>SECURITY</w:t>
      </w:r>
    </w:p>
    <w:p w:rsidR="00211516" w:rsidRDefault="009D3022" w:rsidP="009D3022">
      <w:pPr>
        <w:jc w:val="both"/>
        <w:rPr>
          <w:rFonts w:ascii="Century Gothic" w:hAnsi="Century Gothic"/>
          <w:sz w:val="22"/>
          <w:szCs w:val="22"/>
          <w:lang w:val="en-US"/>
        </w:rPr>
      </w:pPr>
      <w:r>
        <w:rPr>
          <w:rFonts w:ascii="Century Gothic" w:hAnsi="Century Gothic"/>
          <w:sz w:val="22"/>
          <w:szCs w:val="22"/>
          <w:lang w:val="en-US"/>
        </w:rPr>
        <w:t>MDC can assist our clients with all their security needs for their IT infrastructure by making sure</w:t>
      </w:r>
      <w:r w:rsidRPr="009D3022">
        <w:rPr>
          <w:rFonts w:ascii="Century Gothic" w:hAnsi="Century Gothic"/>
          <w:sz w:val="22"/>
          <w:szCs w:val="22"/>
          <w:lang w:val="en-US"/>
        </w:rPr>
        <w:t xml:space="preserve"> that all equipment coming in or out</w:t>
      </w:r>
      <w:r>
        <w:rPr>
          <w:rFonts w:ascii="Century Gothic" w:hAnsi="Century Gothic"/>
          <w:sz w:val="22"/>
          <w:szCs w:val="22"/>
          <w:lang w:val="en-US"/>
        </w:rPr>
        <w:t xml:space="preserve"> of the facility</w:t>
      </w:r>
      <w:r w:rsidRPr="009D3022">
        <w:rPr>
          <w:rFonts w:ascii="Century Gothic" w:hAnsi="Century Gothic"/>
          <w:sz w:val="22"/>
          <w:szCs w:val="22"/>
          <w:lang w:val="en-US"/>
        </w:rPr>
        <w:t xml:space="preserve"> is properly authorized and that only authorized personnel is granted access.</w:t>
      </w:r>
    </w:p>
    <w:p w:rsidR="009D3022" w:rsidRDefault="009D3022" w:rsidP="009D3022">
      <w:pPr>
        <w:jc w:val="both"/>
        <w:rPr>
          <w:rFonts w:ascii="Century Gothic" w:hAnsi="Century Gothic"/>
          <w:sz w:val="22"/>
          <w:szCs w:val="22"/>
          <w:lang w:val="en-US"/>
        </w:rPr>
      </w:pPr>
    </w:p>
    <w:p w:rsidR="009D3022" w:rsidRPr="009D3022" w:rsidRDefault="009D3022" w:rsidP="009D3022">
      <w:pPr>
        <w:jc w:val="both"/>
        <w:rPr>
          <w:rFonts w:ascii="Century Gothic" w:hAnsi="Century Gothic"/>
          <w:b/>
          <w:bCs/>
          <w:sz w:val="22"/>
          <w:szCs w:val="22"/>
          <w:lang w:val="en-US"/>
        </w:rPr>
      </w:pPr>
      <w:proofErr w:type="gramStart"/>
      <w:r>
        <w:rPr>
          <w:rFonts w:ascii="Century Gothic" w:hAnsi="Century Gothic"/>
          <w:b/>
          <w:bCs/>
          <w:sz w:val="22"/>
          <w:szCs w:val="22"/>
          <w:lang w:val="en-US"/>
        </w:rPr>
        <w:t>24X7</w:t>
      </w:r>
      <w:r w:rsidRPr="009D3022">
        <w:rPr>
          <w:rFonts w:ascii="Century Gothic" w:hAnsi="Century Gothic"/>
          <w:b/>
          <w:bCs/>
          <w:sz w:val="22"/>
          <w:szCs w:val="22"/>
          <w:lang w:val="en-US"/>
        </w:rPr>
        <w:t xml:space="preserve"> AVAILABILITY</w:t>
      </w:r>
      <w:proofErr w:type="gramEnd"/>
    </w:p>
    <w:p w:rsidR="009D3022" w:rsidRDefault="009D3022" w:rsidP="009D3022">
      <w:pPr>
        <w:jc w:val="both"/>
        <w:rPr>
          <w:rFonts w:ascii="Century Gothic" w:hAnsi="Century Gothic"/>
          <w:sz w:val="22"/>
          <w:szCs w:val="22"/>
          <w:lang w:val="en-US"/>
        </w:rPr>
      </w:pPr>
      <w:r>
        <w:rPr>
          <w:rFonts w:ascii="Century Gothic" w:hAnsi="Century Gothic"/>
          <w:sz w:val="22"/>
          <w:szCs w:val="22"/>
          <w:lang w:val="en-US"/>
        </w:rPr>
        <w:t xml:space="preserve">MDC teams </w:t>
      </w:r>
      <w:r w:rsidRPr="009D3022">
        <w:rPr>
          <w:rFonts w:ascii="Century Gothic" w:hAnsi="Century Gothic"/>
          <w:sz w:val="22"/>
          <w:szCs w:val="22"/>
          <w:lang w:val="en-US"/>
        </w:rPr>
        <w:t xml:space="preserve">are available 24 hours a day, 7 days a week, </w:t>
      </w:r>
      <w:proofErr w:type="gramStart"/>
      <w:r w:rsidRPr="009D3022">
        <w:rPr>
          <w:rFonts w:ascii="Century Gothic" w:hAnsi="Century Gothic"/>
          <w:sz w:val="22"/>
          <w:szCs w:val="22"/>
          <w:lang w:val="en-US"/>
        </w:rPr>
        <w:t>365</w:t>
      </w:r>
      <w:proofErr w:type="gramEnd"/>
      <w:r w:rsidRPr="009D3022">
        <w:rPr>
          <w:rFonts w:ascii="Century Gothic" w:hAnsi="Century Gothic"/>
          <w:sz w:val="22"/>
          <w:szCs w:val="22"/>
          <w:lang w:val="en-US"/>
        </w:rPr>
        <w:t xml:space="preserve"> days</w:t>
      </w:r>
      <w:r>
        <w:rPr>
          <w:rFonts w:ascii="Century Gothic" w:hAnsi="Century Gothic"/>
          <w:sz w:val="22"/>
          <w:szCs w:val="22"/>
          <w:lang w:val="en-US"/>
        </w:rPr>
        <w:t xml:space="preserve"> a year. At any time of day our clients can have access to our experts in </w:t>
      </w:r>
      <w:r w:rsidRPr="009D3022">
        <w:rPr>
          <w:rFonts w:ascii="Century Gothic" w:hAnsi="Century Gothic"/>
          <w:sz w:val="22"/>
          <w:szCs w:val="22"/>
          <w:lang w:val="en-US"/>
        </w:rPr>
        <w:t>Cybe</w:t>
      </w:r>
      <w:r>
        <w:rPr>
          <w:rFonts w:ascii="Century Gothic" w:hAnsi="Century Gothic"/>
          <w:sz w:val="22"/>
          <w:szCs w:val="22"/>
          <w:lang w:val="en-US"/>
        </w:rPr>
        <w:t>r security, Networking &amp; Infrastructure.</w:t>
      </w:r>
    </w:p>
    <w:p w:rsidR="009D3022" w:rsidRDefault="009D3022" w:rsidP="009D3022">
      <w:pPr>
        <w:jc w:val="both"/>
        <w:rPr>
          <w:rFonts w:ascii="Century Gothic" w:hAnsi="Century Gothic"/>
          <w:sz w:val="22"/>
          <w:szCs w:val="22"/>
          <w:lang w:val="en-US"/>
        </w:rPr>
      </w:pPr>
    </w:p>
    <w:p w:rsidR="009D3022" w:rsidRDefault="009D3022" w:rsidP="009D3022">
      <w:pPr>
        <w:jc w:val="both"/>
        <w:rPr>
          <w:rFonts w:ascii="Century Gothic" w:hAnsi="Century Gothic"/>
          <w:sz w:val="22"/>
          <w:szCs w:val="22"/>
          <w:lang w:val="en-US"/>
        </w:rPr>
      </w:pPr>
    </w:p>
    <w:p w:rsidR="00211516" w:rsidRDefault="00211516" w:rsidP="0064137F">
      <w:pPr>
        <w:jc w:val="both"/>
        <w:rPr>
          <w:rFonts w:ascii="Century Gothic" w:hAnsi="Century Gothic"/>
          <w:sz w:val="22"/>
          <w:szCs w:val="22"/>
          <w:lang w:val="en-US"/>
        </w:rPr>
      </w:pPr>
    </w:p>
    <w:p w:rsidR="00D85CAC" w:rsidRDefault="00D85CAC" w:rsidP="00D85CAC">
      <w:pPr>
        <w:jc w:val="both"/>
        <w:rPr>
          <w:rFonts w:ascii="Century Gothic" w:hAnsi="Century Gothic"/>
          <w:sz w:val="22"/>
          <w:szCs w:val="22"/>
          <w:lang w:val="en-US"/>
        </w:rPr>
      </w:pPr>
    </w:p>
    <w:p w:rsidR="00D85CAC" w:rsidRDefault="00D85CAC" w:rsidP="00D85CAC">
      <w:pPr>
        <w:jc w:val="both"/>
        <w:rPr>
          <w:rFonts w:ascii="Century Gothic" w:hAnsi="Century Gothic"/>
          <w:sz w:val="22"/>
          <w:szCs w:val="22"/>
          <w:lang w:val="en-US"/>
        </w:rPr>
      </w:pPr>
    </w:p>
    <w:p w:rsidR="00664A5D" w:rsidRDefault="00664A5D" w:rsidP="0064137F">
      <w:pPr>
        <w:jc w:val="both"/>
        <w:rPr>
          <w:rFonts w:ascii="Century Gothic" w:hAnsi="Century Gothic"/>
          <w:sz w:val="22"/>
          <w:szCs w:val="22"/>
          <w:lang w:val="en-US"/>
        </w:rPr>
      </w:pPr>
    </w:p>
    <w:p w:rsidR="00664A5D" w:rsidRDefault="00664A5D"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9D3022" w:rsidRDefault="009D3022" w:rsidP="0064137F">
      <w:pPr>
        <w:jc w:val="both"/>
        <w:rPr>
          <w:rFonts w:ascii="Century Gothic" w:hAnsi="Century Gothic"/>
          <w:sz w:val="22"/>
          <w:szCs w:val="22"/>
          <w:lang w:val="en-US"/>
        </w:rPr>
      </w:pPr>
    </w:p>
    <w:p w:rsidR="006D6063" w:rsidRDefault="006D6063" w:rsidP="0064137F">
      <w:pPr>
        <w:jc w:val="both"/>
        <w:rPr>
          <w:rFonts w:ascii="Century Gothic" w:hAnsi="Century Gothic"/>
          <w:b/>
          <w:bCs/>
          <w:sz w:val="22"/>
          <w:szCs w:val="22"/>
          <w:lang w:val="en-US"/>
        </w:rPr>
      </w:pPr>
    </w:p>
    <w:p w:rsidR="006D6063" w:rsidRDefault="006D6063" w:rsidP="0064137F">
      <w:pPr>
        <w:jc w:val="both"/>
        <w:rPr>
          <w:rFonts w:ascii="Century Gothic" w:hAnsi="Century Gothic"/>
          <w:b/>
          <w:bCs/>
          <w:sz w:val="22"/>
          <w:szCs w:val="22"/>
          <w:lang w:val="en-US"/>
        </w:rPr>
      </w:pPr>
    </w:p>
    <w:p w:rsidR="00AF7970" w:rsidRPr="00D379F6" w:rsidRDefault="00D379F6" w:rsidP="0064137F">
      <w:pPr>
        <w:jc w:val="both"/>
        <w:rPr>
          <w:rFonts w:ascii="Century Gothic" w:hAnsi="Century Gothic"/>
          <w:b/>
          <w:bCs/>
          <w:sz w:val="22"/>
          <w:szCs w:val="22"/>
          <w:lang w:val="en-US"/>
        </w:rPr>
      </w:pPr>
      <w:r w:rsidRPr="00D379F6">
        <w:rPr>
          <w:rFonts w:ascii="Century Gothic" w:hAnsi="Century Gothic"/>
          <w:b/>
          <w:bCs/>
          <w:sz w:val="22"/>
          <w:szCs w:val="22"/>
          <w:lang w:val="en-US"/>
        </w:rPr>
        <w:lastRenderedPageBreak/>
        <w:t>Drop-down tab</w:t>
      </w:r>
      <w:r>
        <w:rPr>
          <w:rFonts w:ascii="Century Gothic" w:hAnsi="Century Gothic"/>
          <w:b/>
          <w:bCs/>
          <w:sz w:val="22"/>
          <w:szCs w:val="22"/>
          <w:lang w:val="en-US"/>
        </w:rPr>
        <w:t xml:space="preserve"> #3</w:t>
      </w:r>
      <w:r w:rsidRPr="00D379F6">
        <w:rPr>
          <w:rFonts w:ascii="Century Gothic" w:hAnsi="Century Gothic"/>
          <w:b/>
          <w:bCs/>
          <w:sz w:val="22"/>
          <w:szCs w:val="22"/>
          <w:lang w:val="en-US"/>
        </w:rPr>
        <w:t>:</w:t>
      </w:r>
    </w:p>
    <w:p w:rsidR="00F24136" w:rsidRDefault="00F24136" w:rsidP="0064137F">
      <w:pPr>
        <w:jc w:val="both"/>
        <w:rPr>
          <w:rFonts w:ascii="Century Gothic" w:hAnsi="Century Gothic"/>
          <w:sz w:val="22"/>
          <w:szCs w:val="22"/>
          <w:lang w:val="en-US"/>
        </w:rPr>
      </w:pPr>
    </w:p>
    <w:p w:rsidR="00D85CAC" w:rsidRDefault="00D85CAC" w:rsidP="00D85CAC">
      <w:pPr>
        <w:shd w:val="clear" w:color="auto" w:fill="C00000"/>
        <w:jc w:val="both"/>
        <w:rPr>
          <w:rFonts w:ascii="Century Gothic" w:hAnsi="Century Gothic"/>
          <w:b/>
          <w:bCs/>
          <w:sz w:val="32"/>
          <w:szCs w:val="32"/>
          <w:lang w:val="en-US"/>
        </w:rPr>
      </w:pPr>
      <w:r>
        <w:rPr>
          <w:rFonts w:ascii="Century Gothic" w:hAnsi="Century Gothic"/>
          <w:b/>
          <w:bCs/>
          <w:sz w:val="32"/>
          <w:szCs w:val="32"/>
          <w:lang w:val="en-US"/>
        </w:rPr>
        <w:t>Our Data Centers</w:t>
      </w:r>
    </w:p>
    <w:p w:rsidR="00D85CAC" w:rsidRDefault="00D85CAC" w:rsidP="0064137F">
      <w:pPr>
        <w:jc w:val="both"/>
        <w:rPr>
          <w:rFonts w:ascii="Century Gothic" w:hAnsi="Century Gothic"/>
          <w:sz w:val="22"/>
          <w:szCs w:val="22"/>
          <w:lang w:val="en-US"/>
        </w:rPr>
      </w:pPr>
    </w:p>
    <w:p w:rsidR="00D85CAC" w:rsidRPr="00664A5D" w:rsidRDefault="00D85CAC" w:rsidP="00D85CAC">
      <w:pPr>
        <w:shd w:val="clear" w:color="auto" w:fill="BFBFBF" w:themeFill="background1" w:themeFillShade="BF"/>
        <w:jc w:val="both"/>
        <w:rPr>
          <w:rFonts w:ascii="Century Gothic" w:hAnsi="Century Gothic"/>
          <w:b/>
          <w:bCs/>
          <w:sz w:val="22"/>
          <w:szCs w:val="22"/>
          <w:lang w:val="en-US"/>
        </w:rPr>
      </w:pPr>
      <w:r>
        <w:rPr>
          <w:rFonts w:ascii="Century Gothic" w:hAnsi="Century Gothic"/>
          <w:b/>
          <w:bCs/>
          <w:sz w:val="22"/>
          <w:szCs w:val="22"/>
          <w:lang w:val="en-US"/>
        </w:rPr>
        <w:t>Locations</w:t>
      </w:r>
    </w:p>
    <w:p w:rsidR="0064137F" w:rsidRDefault="0064137F" w:rsidP="0064137F">
      <w:pPr>
        <w:jc w:val="both"/>
        <w:rPr>
          <w:rFonts w:ascii="Century Gothic" w:hAnsi="Century Gothic"/>
          <w:sz w:val="22"/>
          <w:szCs w:val="22"/>
          <w:lang w:val="en-US"/>
        </w:rPr>
      </w:pPr>
    </w:p>
    <w:p w:rsidR="0064137F" w:rsidRDefault="00D85CAC" w:rsidP="0064137F">
      <w:pPr>
        <w:jc w:val="both"/>
        <w:rPr>
          <w:rFonts w:ascii="Century Gothic" w:hAnsi="Century Gothic"/>
          <w:sz w:val="22"/>
          <w:szCs w:val="22"/>
          <w:lang w:val="en-US"/>
        </w:rPr>
      </w:pPr>
      <w:r>
        <w:rPr>
          <w:rFonts w:ascii="Century Gothic" w:hAnsi="Century Gothic"/>
          <w:sz w:val="22"/>
          <w:szCs w:val="22"/>
          <w:lang w:val="en-US"/>
        </w:rPr>
        <w:t>Mumbai</w:t>
      </w:r>
    </w:p>
    <w:p w:rsidR="00D85CAC" w:rsidRDefault="00D85CAC" w:rsidP="0064137F">
      <w:pPr>
        <w:jc w:val="both"/>
        <w:rPr>
          <w:rFonts w:ascii="Century Gothic" w:hAnsi="Century Gothic"/>
          <w:sz w:val="22"/>
          <w:szCs w:val="22"/>
          <w:lang w:val="en-US"/>
        </w:rPr>
      </w:pPr>
      <w:r>
        <w:rPr>
          <w:rFonts w:ascii="Century Gothic" w:hAnsi="Century Gothic"/>
          <w:sz w:val="22"/>
          <w:szCs w:val="22"/>
          <w:lang w:val="en-US"/>
        </w:rPr>
        <w:t>Chennai</w:t>
      </w:r>
    </w:p>
    <w:p w:rsidR="00D85CAC" w:rsidRDefault="00D85CAC" w:rsidP="0064137F">
      <w:pPr>
        <w:jc w:val="both"/>
        <w:rPr>
          <w:rFonts w:ascii="Century Gothic" w:hAnsi="Century Gothic"/>
          <w:sz w:val="22"/>
          <w:szCs w:val="22"/>
          <w:lang w:val="en-US"/>
        </w:rPr>
      </w:pPr>
      <w:r>
        <w:rPr>
          <w:rFonts w:ascii="Century Gothic" w:hAnsi="Century Gothic"/>
          <w:sz w:val="22"/>
          <w:szCs w:val="22"/>
          <w:lang w:val="en-US"/>
        </w:rPr>
        <w:t>Hyderabad</w:t>
      </w:r>
    </w:p>
    <w:p w:rsidR="003E0DCD" w:rsidRDefault="003E0DCD" w:rsidP="0064137F">
      <w:pPr>
        <w:jc w:val="both"/>
        <w:rPr>
          <w:rFonts w:ascii="Century Gothic" w:hAnsi="Century Gothic"/>
          <w:sz w:val="22"/>
          <w:szCs w:val="22"/>
          <w:lang w:val="en-US"/>
        </w:rPr>
      </w:pPr>
      <w:r>
        <w:rPr>
          <w:rFonts w:ascii="Century Gothic" w:hAnsi="Century Gothic"/>
          <w:sz w:val="22"/>
          <w:szCs w:val="22"/>
          <w:lang w:val="en-US"/>
        </w:rPr>
        <w:t>Bangalore</w:t>
      </w:r>
    </w:p>
    <w:p w:rsidR="00D85CAC" w:rsidRPr="00223C8F" w:rsidRDefault="00D85CAC" w:rsidP="0064137F">
      <w:pPr>
        <w:jc w:val="both"/>
        <w:rPr>
          <w:rFonts w:ascii="Century Gothic" w:hAnsi="Century Gothic"/>
          <w:sz w:val="22"/>
          <w:szCs w:val="22"/>
          <w:lang w:val="en-US"/>
        </w:rPr>
      </w:pPr>
      <w:r w:rsidRPr="00223C8F">
        <w:rPr>
          <w:rFonts w:ascii="Century Gothic" w:hAnsi="Century Gothic"/>
          <w:sz w:val="22"/>
          <w:szCs w:val="22"/>
          <w:lang w:val="en-US"/>
        </w:rPr>
        <w:t>NCR</w:t>
      </w:r>
      <w:r w:rsidR="003E0DCD" w:rsidRPr="00223C8F">
        <w:rPr>
          <w:rFonts w:ascii="Century Gothic" w:hAnsi="Century Gothic"/>
          <w:sz w:val="22"/>
          <w:szCs w:val="22"/>
          <w:lang w:val="en-US"/>
        </w:rPr>
        <w:t xml:space="preserve"> </w:t>
      </w:r>
    </w:p>
    <w:p w:rsidR="00D85CAC" w:rsidRPr="00223C8F" w:rsidRDefault="00D85CAC" w:rsidP="0064137F">
      <w:pPr>
        <w:jc w:val="both"/>
        <w:rPr>
          <w:rFonts w:ascii="Century Gothic" w:hAnsi="Century Gothic"/>
          <w:sz w:val="22"/>
          <w:szCs w:val="22"/>
          <w:lang w:val="en-US"/>
        </w:rPr>
      </w:pPr>
      <w:r w:rsidRPr="00223C8F">
        <w:rPr>
          <w:rFonts w:ascii="Century Gothic" w:hAnsi="Century Gothic"/>
          <w:sz w:val="22"/>
          <w:szCs w:val="22"/>
          <w:lang w:val="en-US"/>
        </w:rPr>
        <w:t>Ahmedabad</w:t>
      </w:r>
      <w:r w:rsidR="003E0DCD" w:rsidRPr="00223C8F">
        <w:rPr>
          <w:rFonts w:ascii="Century Gothic" w:hAnsi="Century Gothic"/>
          <w:sz w:val="22"/>
          <w:szCs w:val="22"/>
          <w:lang w:val="en-US"/>
        </w:rPr>
        <w:t xml:space="preserve"> </w:t>
      </w:r>
    </w:p>
    <w:p w:rsidR="00D85CAC" w:rsidRPr="00223C8F" w:rsidRDefault="00D85CAC" w:rsidP="0064137F">
      <w:pPr>
        <w:jc w:val="both"/>
        <w:rPr>
          <w:rFonts w:ascii="Century Gothic" w:hAnsi="Century Gothic"/>
          <w:sz w:val="22"/>
          <w:szCs w:val="22"/>
          <w:lang w:val="en-US"/>
        </w:rPr>
      </w:pPr>
      <w:r w:rsidRPr="00223C8F">
        <w:rPr>
          <w:rFonts w:ascii="Century Gothic" w:hAnsi="Century Gothic"/>
          <w:sz w:val="22"/>
          <w:szCs w:val="22"/>
          <w:lang w:val="en-US"/>
        </w:rPr>
        <w:t>Pune</w:t>
      </w:r>
      <w:r w:rsidR="003E0DCD" w:rsidRPr="00223C8F">
        <w:rPr>
          <w:rFonts w:ascii="Century Gothic" w:hAnsi="Century Gothic"/>
          <w:sz w:val="22"/>
          <w:szCs w:val="22"/>
          <w:lang w:val="en-US"/>
        </w:rPr>
        <w:t xml:space="preserve"> </w:t>
      </w:r>
    </w:p>
    <w:p w:rsidR="00D85CAC" w:rsidRDefault="00D85CAC" w:rsidP="0064137F">
      <w:pPr>
        <w:jc w:val="both"/>
        <w:rPr>
          <w:rFonts w:ascii="Century Gothic" w:hAnsi="Century Gothic"/>
          <w:color w:val="FF0000"/>
          <w:sz w:val="22"/>
          <w:szCs w:val="22"/>
          <w:lang w:val="en-US"/>
        </w:rPr>
      </w:pPr>
    </w:p>
    <w:p w:rsidR="00D85CAC" w:rsidRPr="00664A5D" w:rsidRDefault="00D85CAC" w:rsidP="00D85CAC">
      <w:pPr>
        <w:shd w:val="clear" w:color="auto" w:fill="BFBFBF" w:themeFill="background1" w:themeFillShade="BF"/>
        <w:jc w:val="both"/>
        <w:rPr>
          <w:rFonts w:ascii="Century Gothic" w:hAnsi="Century Gothic"/>
          <w:b/>
          <w:bCs/>
          <w:sz w:val="22"/>
          <w:szCs w:val="22"/>
          <w:lang w:val="en-US"/>
        </w:rPr>
      </w:pPr>
      <w:r>
        <w:rPr>
          <w:rFonts w:ascii="Century Gothic" w:hAnsi="Century Gothic"/>
          <w:b/>
          <w:bCs/>
          <w:sz w:val="22"/>
          <w:szCs w:val="22"/>
          <w:lang w:val="en-US"/>
        </w:rPr>
        <w:t>Technical Specifications</w:t>
      </w:r>
    </w:p>
    <w:p w:rsidR="00D85CAC" w:rsidRDefault="00D85CAC" w:rsidP="0064137F">
      <w:pPr>
        <w:jc w:val="both"/>
        <w:rPr>
          <w:rFonts w:ascii="Century Gothic" w:hAnsi="Century Gothic"/>
          <w:color w:val="FF0000"/>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Area:</w:t>
      </w:r>
    </w:p>
    <w:p w:rsidR="003E0DCD" w:rsidRPr="003E0DCD" w:rsidRDefault="003E0DCD" w:rsidP="003E0DCD">
      <w:pPr>
        <w:pStyle w:val="Prrafodelista"/>
        <w:numPr>
          <w:ilvl w:val="0"/>
          <w:numId w:val="3"/>
        </w:numPr>
        <w:jc w:val="both"/>
        <w:rPr>
          <w:rFonts w:ascii="Century Gothic" w:hAnsi="Century Gothic"/>
          <w:sz w:val="22"/>
          <w:szCs w:val="22"/>
          <w:lang w:val="en-US"/>
        </w:rPr>
      </w:pPr>
      <w:r w:rsidRPr="003E0DCD">
        <w:rPr>
          <w:rFonts w:ascii="Century Gothic" w:hAnsi="Century Gothic"/>
          <w:sz w:val="22"/>
          <w:szCs w:val="22"/>
          <w:lang w:val="en-US"/>
        </w:rPr>
        <w:t>2,000 racks, expandable up to 4,000 racks</w:t>
      </w:r>
    </w:p>
    <w:p w:rsidR="003E0DCD" w:rsidRPr="003E0DCD" w:rsidRDefault="003E0DCD" w:rsidP="003E0DCD">
      <w:pPr>
        <w:pStyle w:val="Prrafodelista"/>
        <w:numPr>
          <w:ilvl w:val="0"/>
          <w:numId w:val="3"/>
        </w:numPr>
        <w:jc w:val="both"/>
        <w:rPr>
          <w:rFonts w:ascii="Century Gothic" w:hAnsi="Century Gothic"/>
          <w:sz w:val="22"/>
          <w:szCs w:val="22"/>
          <w:lang w:val="en-US"/>
        </w:rPr>
      </w:pPr>
      <w:r w:rsidRPr="003E0DCD">
        <w:rPr>
          <w:rFonts w:ascii="Century Gothic" w:hAnsi="Century Gothic"/>
          <w:sz w:val="22"/>
          <w:szCs w:val="22"/>
          <w:lang w:val="en-US"/>
        </w:rPr>
        <w:t>60,000 sqft rack space, expandable up to 120,000 sqft rack space</w:t>
      </w:r>
    </w:p>
    <w:p w:rsidR="00D85CAC" w:rsidRPr="003E0DCD" w:rsidRDefault="003E0DCD" w:rsidP="003E0DCD">
      <w:pPr>
        <w:pStyle w:val="Prrafodelista"/>
        <w:numPr>
          <w:ilvl w:val="0"/>
          <w:numId w:val="3"/>
        </w:numPr>
        <w:jc w:val="both"/>
        <w:rPr>
          <w:rFonts w:ascii="Century Gothic" w:hAnsi="Century Gothic"/>
          <w:sz w:val="22"/>
          <w:szCs w:val="22"/>
          <w:lang w:val="en-US"/>
        </w:rPr>
      </w:pPr>
      <w:r w:rsidRPr="003E0DCD">
        <w:rPr>
          <w:rFonts w:ascii="Century Gothic" w:hAnsi="Century Gothic"/>
          <w:sz w:val="22"/>
          <w:szCs w:val="22"/>
          <w:lang w:val="en-US"/>
        </w:rPr>
        <w:t>100,000 sqft gross built area, expandable up to 200,000 sqft gross built area</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Building:</w:t>
      </w:r>
    </w:p>
    <w:p w:rsidR="003E0DCD" w:rsidRPr="003E0DCD" w:rsidRDefault="003E0DCD" w:rsidP="003E0DCD">
      <w:pPr>
        <w:pStyle w:val="Prrafodelista"/>
        <w:numPr>
          <w:ilvl w:val="0"/>
          <w:numId w:val="4"/>
        </w:numPr>
        <w:jc w:val="both"/>
        <w:rPr>
          <w:rFonts w:ascii="Century Gothic" w:hAnsi="Century Gothic"/>
          <w:sz w:val="22"/>
          <w:szCs w:val="22"/>
          <w:lang w:val="en-US"/>
        </w:rPr>
      </w:pPr>
      <w:r w:rsidRPr="003E0DCD">
        <w:rPr>
          <w:rFonts w:ascii="Century Gothic" w:hAnsi="Century Gothic"/>
          <w:sz w:val="22"/>
          <w:szCs w:val="22"/>
          <w:lang w:val="en-US"/>
        </w:rPr>
        <w:t>Multistory G+4+Technical Roof</w:t>
      </w:r>
    </w:p>
    <w:p w:rsidR="003E0DCD" w:rsidRPr="003E0DCD" w:rsidRDefault="003E0DCD" w:rsidP="003E0DCD">
      <w:pPr>
        <w:pStyle w:val="Prrafodelista"/>
        <w:numPr>
          <w:ilvl w:val="0"/>
          <w:numId w:val="4"/>
        </w:numPr>
        <w:jc w:val="both"/>
        <w:rPr>
          <w:rFonts w:ascii="Century Gothic" w:hAnsi="Century Gothic"/>
          <w:sz w:val="22"/>
          <w:szCs w:val="22"/>
          <w:lang w:val="en-US"/>
        </w:rPr>
      </w:pPr>
      <w:r w:rsidRPr="003E0DCD">
        <w:rPr>
          <w:rFonts w:ascii="Century Gothic" w:hAnsi="Century Gothic"/>
          <w:sz w:val="22"/>
          <w:szCs w:val="22"/>
          <w:lang w:val="en-US"/>
        </w:rPr>
        <w:t>150 kg /sqft /1,500 kg/sqm load bearing slabs</w:t>
      </w:r>
    </w:p>
    <w:p w:rsidR="003E0DCD" w:rsidRPr="003E0DCD" w:rsidRDefault="003E0DCD" w:rsidP="003E0DCD">
      <w:pPr>
        <w:pStyle w:val="Prrafodelista"/>
        <w:numPr>
          <w:ilvl w:val="0"/>
          <w:numId w:val="4"/>
        </w:numPr>
        <w:jc w:val="both"/>
        <w:rPr>
          <w:rFonts w:ascii="Century Gothic" w:hAnsi="Century Gothic"/>
          <w:sz w:val="22"/>
          <w:szCs w:val="22"/>
          <w:lang w:val="en-US"/>
        </w:rPr>
      </w:pPr>
      <w:r w:rsidRPr="003E0DCD">
        <w:rPr>
          <w:rFonts w:ascii="Century Gothic" w:hAnsi="Century Gothic"/>
          <w:sz w:val="22"/>
          <w:szCs w:val="22"/>
          <w:lang w:val="en-US"/>
        </w:rPr>
        <w:t>16.4ft (5 m) Clearance Height Floor to Slab</w:t>
      </w:r>
    </w:p>
    <w:p w:rsidR="003E0DCD" w:rsidRPr="003E0DCD" w:rsidRDefault="003E0DCD" w:rsidP="003E0DCD">
      <w:pPr>
        <w:pStyle w:val="Prrafodelista"/>
        <w:numPr>
          <w:ilvl w:val="0"/>
          <w:numId w:val="4"/>
        </w:numPr>
        <w:jc w:val="both"/>
        <w:rPr>
          <w:rFonts w:ascii="Century Gothic" w:hAnsi="Century Gothic"/>
          <w:sz w:val="22"/>
          <w:szCs w:val="22"/>
          <w:lang w:val="en-US"/>
        </w:rPr>
      </w:pPr>
      <w:r w:rsidRPr="003E0DCD">
        <w:rPr>
          <w:rFonts w:ascii="Century Gothic" w:hAnsi="Century Gothic"/>
          <w:sz w:val="22"/>
          <w:szCs w:val="22"/>
          <w:lang w:val="en-US"/>
        </w:rPr>
        <w:t>31.5 inches (80 cm) raised access floor</w:t>
      </w:r>
    </w:p>
    <w:p w:rsidR="003E0DCD" w:rsidRPr="003E0DCD" w:rsidRDefault="003E0DCD" w:rsidP="003E0DCD">
      <w:pPr>
        <w:pStyle w:val="Prrafodelista"/>
        <w:numPr>
          <w:ilvl w:val="0"/>
          <w:numId w:val="4"/>
        </w:numPr>
        <w:jc w:val="both"/>
        <w:rPr>
          <w:rFonts w:ascii="Century Gothic" w:hAnsi="Century Gothic"/>
          <w:sz w:val="22"/>
          <w:szCs w:val="22"/>
          <w:lang w:val="en-US"/>
        </w:rPr>
      </w:pPr>
      <w:r w:rsidRPr="003E0DCD">
        <w:rPr>
          <w:rFonts w:ascii="Century Gothic" w:hAnsi="Century Gothic"/>
          <w:sz w:val="22"/>
          <w:szCs w:val="22"/>
          <w:lang w:val="en-US"/>
        </w:rPr>
        <w:t>Steel Reinforced Concrete Structure and Façade Panels</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Power:</w:t>
      </w:r>
    </w:p>
    <w:p w:rsidR="003E0DCD" w:rsidRPr="003E0DCD" w:rsidRDefault="003E0DCD" w:rsidP="003E0DCD">
      <w:pPr>
        <w:pStyle w:val="Prrafodelista"/>
        <w:numPr>
          <w:ilvl w:val="0"/>
          <w:numId w:val="5"/>
        </w:numPr>
        <w:jc w:val="both"/>
        <w:rPr>
          <w:rFonts w:ascii="Century Gothic" w:hAnsi="Century Gothic"/>
          <w:sz w:val="22"/>
          <w:szCs w:val="22"/>
          <w:lang w:val="en-US"/>
        </w:rPr>
      </w:pPr>
      <w:r w:rsidRPr="003E0DCD">
        <w:rPr>
          <w:rFonts w:ascii="Century Gothic" w:hAnsi="Century Gothic"/>
          <w:sz w:val="22"/>
          <w:szCs w:val="22"/>
          <w:lang w:val="en-US"/>
        </w:rPr>
        <w:t>6 kW/rack on Day 1, expandable as per Client’s needs</w:t>
      </w:r>
    </w:p>
    <w:p w:rsidR="003E0DCD" w:rsidRPr="003E0DCD" w:rsidRDefault="003E0DCD" w:rsidP="003E0DCD">
      <w:pPr>
        <w:pStyle w:val="Prrafodelista"/>
        <w:numPr>
          <w:ilvl w:val="0"/>
          <w:numId w:val="5"/>
        </w:numPr>
        <w:jc w:val="both"/>
        <w:rPr>
          <w:rFonts w:ascii="Century Gothic" w:hAnsi="Century Gothic"/>
          <w:sz w:val="22"/>
          <w:szCs w:val="22"/>
          <w:lang w:val="en-US"/>
        </w:rPr>
      </w:pPr>
      <w:r w:rsidRPr="003E0DCD">
        <w:rPr>
          <w:rFonts w:ascii="Century Gothic" w:hAnsi="Century Gothic"/>
          <w:sz w:val="22"/>
          <w:szCs w:val="22"/>
          <w:lang w:val="en-US"/>
        </w:rPr>
        <w:t>Total IT Power 12 MW on Day 1, 18 MW total, expandable as per Client’s needs</w:t>
      </w:r>
    </w:p>
    <w:p w:rsidR="003E0DCD" w:rsidRPr="003E0DCD" w:rsidRDefault="003E0DCD" w:rsidP="003E0DCD">
      <w:pPr>
        <w:pStyle w:val="Prrafodelista"/>
        <w:numPr>
          <w:ilvl w:val="0"/>
          <w:numId w:val="5"/>
        </w:numPr>
        <w:jc w:val="both"/>
        <w:rPr>
          <w:rFonts w:ascii="Century Gothic" w:hAnsi="Century Gothic"/>
          <w:sz w:val="22"/>
          <w:szCs w:val="22"/>
          <w:lang w:val="en-US"/>
        </w:rPr>
      </w:pPr>
      <w:r w:rsidRPr="003E0DCD">
        <w:rPr>
          <w:rFonts w:ascii="Century Gothic" w:hAnsi="Century Gothic"/>
          <w:sz w:val="22"/>
          <w:szCs w:val="22"/>
          <w:lang w:val="en-US"/>
        </w:rPr>
        <w:t>N+1 Emergency Generators, with 48 hours fuel tanks guaranteed supply</w:t>
      </w:r>
    </w:p>
    <w:p w:rsidR="003E0DCD" w:rsidRPr="003E0DCD" w:rsidRDefault="003E0DCD" w:rsidP="003E0DCD">
      <w:pPr>
        <w:pStyle w:val="Prrafodelista"/>
        <w:numPr>
          <w:ilvl w:val="0"/>
          <w:numId w:val="5"/>
        </w:numPr>
        <w:jc w:val="both"/>
        <w:rPr>
          <w:rFonts w:ascii="Century Gothic" w:hAnsi="Century Gothic"/>
          <w:sz w:val="22"/>
          <w:szCs w:val="22"/>
          <w:lang w:val="en-US"/>
        </w:rPr>
      </w:pPr>
      <w:r w:rsidRPr="003E0DCD">
        <w:rPr>
          <w:rFonts w:ascii="Century Gothic" w:hAnsi="Century Gothic"/>
          <w:sz w:val="22"/>
          <w:szCs w:val="22"/>
          <w:lang w:val="en-US"/>
        </w:rPr>
        <w:t>N+1 Uninterrupted Power Supply (UPS) units</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Cooling:</w:t>
      </w:r>
    </w:p>
    <w:p w:rsidR="003E0DCD" w:rsidRPr="003E0DCD" w:rsidRDefault="003E0DCD" w:rsidP="003E0DCD">
      <w:pPr>
        <w:pStyle w:val="Prrafodelista"/>
        <w:numPr>
          <w:ilvl w:val="0"/>
          <w:numId w:val="6"/>
        </w:numPr>
        <w:jc w:val="both"/>
        <w:rPr>
          <w:rFonts w:ascii="Century Gothic" w:hAnsi="Century Gothic"/>
          <w:sz w:val="22"/>
          <w:szCs w:val="22"/>
          <w:lang w:val="en-US"/>
        </w:rPr>
      </w:pPr>
      <w:r w:rsidRPr="003E0DCD">
        <w:rPr>
          <w:rFonts w:ascii="Century Gothic" w:hAnsi="Century Gothic"/>
          <w:sz w:val="22"/>
          <w:szCs w:val="22"/>
          <w:lang w:val="en-US"/>
        </w:rPr>
        <w:t>N+1 Air-Cooled chillers</w:t>
      </w:r>
    </w:p>
    <w:p w:rsidR="003E0DCD" w:rsidRPr="003E0DCD" w:rsidRDefault="003E0DCD" w:rsidP="003E0DCD">
      <w:pPr>
        <w:pStyle w:val="Prrafodelista"/>
        <w:numPr>
          <w:ilvl w:val="0"/>
          <w:numId w:val="6"/>
        </w:numPr>
        <w:jc w:val="both"/>
        <w:rPr>
          <w:rFonts w:ascii="Century Gothic" w:hAnsi="Century Gothic"/>
          <w:sz w:val="22"/>
          <w:szCs w:val="22"/>
          <w:lang w:val="en-US"/>
        </w:rPr>
      </w:pPr>
      <w:r w:rsidRPr="003E0DCD">
        <w:rPr>
          <w:rFonts w:ascii="Century Gothic" w:hAnsi="Century Gothic"/>
          <w:sz w:val="22"/>
          <w:szCs w:val="22"/>
          <w:lang w:val="en-US"/>
        </w:rPr>
        <w:t>N+1 Precision Air Conditioning CRAH units</w:t>
      </w:r>
    </w:p>
    <w:p w:rsidR="003E0DCD" w:rsidRPr="003E0DCD" w:rsidRDefault="003E0DCD" w:rsidP="003E0DCD">
      <w:pPr>
        <w:pStyle w:val="Prrafodelista"/>
        <w:numPr>
          <w:ilvl w:val="0"/>
          <w:numId w:val="6"/>
        </w:numPr>
        <w:jc w:val="both"/>
        <w:rPr>
          <w:rFonts w:ascii="Century Gothic" w:hAnsi="Century Gothic"/>
          <w:sz w:val="22"/>
          <w:szCs w:val="22"/>
          <w:lang w:val="en-US"/>
        </w:rPr>
      </w:pPr>
      <w:r w:rsidRPr="003E0DCD">
        <w:rPr>
          <w:rFonts w:ascii="Century Gothic" w:hAnsi="Century Gothic"/>
          <w:sz w:val="22"/>
          <w:szCs w:val="22"/>
          <w:lang w:val="en-US"/>
        </w:rPr>
        <w:t>Cold Aisle strategy</w:t>
      </w:r>
    </w:p>
    <w:p w:rsidR="003E0DCD" w:rsidRPr="003E0DCD" w:rsidRDefault="003E0DCD" w:rsidP="003E0DCD">
      <w:pPr>
        <w:pStyle w:val="Prrafodelista"/>
        <w:numPr>
          <w:ilvl w:val="0"/>
          <w:numId w:val="6"/>
        </w:numPr>
        <w:jc w:val="both"/>
        <w:rPr>
          <w:rFonts w:ascii="Century Gothic" w:hAnsi="Century Gothic"/>
          <w:sz w:val="22"/>
          <w:szCs w:val="22"/>
          <w:lang w:val="en-US"/>
        </w:rPr>
      </w:pPr>
      <w:r w:rsidRPr="003E0DCD">
        <w:rPr>
          <w:rFonts w:ascii="Century Gothic" w:hAnsi="Century Gothic"/>
          <w:sz w:val="22"/>
          <w:szCs w:val="22"/>
          <w:lang w:val="en-US"/>
        </w:rPr>
        <w:t>Leak detection</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Fire Protection:</w:t>
      </w:r>
    </w:p>
    <w:p w:rsidR="003E0DCD" w:rsidRPr="003E0DCD" w:rsidRDefault="003E0DCD" w:rsidP="003E0DCD">
      <w:pPr>
        <w:pStyle w:val="Prrafodelista"/>
        <w:numPr>
          <w:ilvl w:val="0"/>
          <w:numId w:val="7"/>
        </w:numPr>
        <w:jc w:val="both"/>
        <w:rPr>
          <w:rFonts w:ascii="Century Gothic" w:hAnsi="Century Gothic"/>
          <w:sz w:val="22"/>
          <w:szCs w:val="22"/>
          <w:lang w:val="en-US"/>
        </w:rPr>
      </w:pPr>
      <w:r w:rsidRPr="003E0DCD">
        <w:rPr>
          <w:rFonts w:ascii="Century Gothic" w:hAnsi="Century Gothic"/>
          <w:sz w:val="22"/>
          <w:szCs w:val="22"/>
          <w:lang w:val="en-US"/>
        </w:rPr>
        <w:t>VESDA System for early smoke detection</w:t>
      </w:r>
    </w:p>
    <w:p w:rsidR="003E0DCD" w:rsidRPr="003E0DCD" w:rsidRDefault="003E0DCD" w:rsidP="003E0DCD">
      <w:pPr>
        <w:pStyle w:val="Prrafodelista"/>
        <w:numPr>
          <w:ilvl w:val="0"/>
          <w:numId w:val="7"/>
        </w:numPr>
        <w:jc w:val="both"/>
        <w:rPr>
          <w:rFonts w:ascii="Century Gothic" w:hAnsi="Century Gothic"/>
          <w:sz w:val="22"/>
          <w:szCs w:val="22"/>
          <w:lang w:val="en-US"/>
        </w:rPr>
      </w:pPr>
      <w:r w:rsidRPr="003E0DCD">
        <w:rPr>
          <w:rFonts w:ascii="Century Gothic" w:hAnsi="Century Gothic"/>
          <w:sz w:val="22"/>
          <w:szCs w:val="22"/>
          <w:lang w:val="en-US"/>
        </w:rPr>
        <w:t xml:space="preserve">Fire </w:t>
      </w:r>
      <w:proofErr w:type="spellStart"/>
      <w:r w:rsidRPr="003E0DCD">
        <w:rPr>
          <w:rFonts w:ascii="Century Gothic" w:hAnsi="Century Gothic"/>
          <w:sz w:val="22"/>
          <w:szCs w:val="22"/>
          <w:lang w:val="en-US"/>
        </w:rPr>
        <w:t>supression</w:t>
      </w:r>
      <w:proofErr w:type="spellEnd"/>
      <w:r w:rsidRPr="003E0DCD">
        <w:rPr>
          <w:rFonts w:ascii="Century Gothic" w:hAnsi="Century Gothic"/>
          <w:sz w:val="22"/>
          <w:szCs w:val="22"/>
          <w:lang w:val="en-US"/>
        </w:rPr>
        <w:t xml:space="preserve"> with </w:t>
      </w:r>
      <w:proofErr w:type="spellStart"/>
      <w:r w:rsidRPr="003E0DCD">
        <w:rPr>
          <w:rFonts w:ascii="Century Gothic" w:hAnsi="Century Gothic"/>
          <w:sz w:val="22"/>
          <w:szCs w:val="22"/>
          <w:lang w:val="en-US"/>
        </w:rPr>
        <w:t>Novec</w:t>
      </w:r>
      <w:proofErr w:type="spellEnd"/>
      <w:r w:rsidRPr="003E0DCD">
        <w:rPr>
          <w:rFonts w:ascii="Century Gothic" w:hAnsi="Century Gothic"/>
          <w:sz w:val="22"/>
          <w:szCs w:val="22"/>
          <w:lang w:val="en-US"/>
        </w:rPr>
        <w:t xml:space="preserve"> inert gas in white space rooms, and sprinklers in ancillary areas</w:t>
      </w:r>
    </w:p>
    <w:p w:rsidR="003E0DCD" w:rsidRPr="003E0DCD" w:rsidRDefault="003E0DCD" w:rsidP="003E0DCD">
      <w:pPr>
        <w:pStyle w:val="Prrafodelista"/>
        <w:numPr>
          <w:ilvl w:val="0"/>
          <w:numId w:val="7"/>
        </w:numPr>
        <w:jc w:val="both"/>
        <w:rPr>
          <w:rFonts w:ascii="Century Gothic" w:hAnsi="Century Gothic"/>
          <w:sz w:val="22"/>
          <w:szCs w:val="22"/>
          <w:lang w:val="en-US"/>
        </w:rPr>
      </w:pPr>
      <w:r w:rsidRPr="003E0DCD">
        <w:rPr>
          <w:rFonts w:ascii="Century Gothic" w:hAnsi="Century Gothic"/>
          <w:sz w:val="22"/>
          <w:szCs w:val="22"/>
          <w:lang w:val="en-US"/>
        </w:rPr>
        <w:t>Compliant with NFPA requirements</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Access Control and Physical Security:</w:t>
      </w:r>
    </w:p>
    <w:p w:rsidR="003E0DCD" w:rsidRPr="003E0DCD" w:rsidRDefault="003E0DCD" w:rsidP="003E0DCD">
      <w:pPr>
        <w:pStyle w:val="Prrafodelista"/>
        <w:numPr>
          <w:ilvl w:val="0"/>
          <w:numId w:val="8"/>
        </w:numPr>
        <w:jc w:val="both"/>
        <w:rPr>
          <w:rFonts w:ascii="Century Gothic" w:hAnsi="Century Gothic"/>
          <w:sz w:val="22"/>
          <w:szCs w:val="22"/>
          <w:lang w:val="en-US"/>
        </w:rPr>
      </w:pPr>
      <w:r w:rsidRPr="003E0DCD">
        <w:rPr>
          <w:rFonts w:ascii="Century Gothic" w:hAnsi="Century Gothic"/>
          <w:sz w:val="22"/>
          <w:szCs w:val="22"/>
          <w:lang w:val="en-US"/>
        </w:rPr>
        <w:t>5 Layer Access Control</w:t>
      </w:r>
    </w:p>
    <w:p w:rsidR="003E0DCD" w:rsidRPr="003E0DCD" w:rsidRDefault="003E0DCD" w:rsidP="003E0DCD">
      <w:pPr>
        <w:pStyle w:val="Prrafodelista"/>
        <w:numPr>
          <w:ilvl w:val="0"/>
          <w:numId w:val="8"/>
        </w:numPr>
        <w:jc w:val="both"/>
        <w:rPr>
          <w:rFonts w:ascii="Century Gothic" w:hAnsi="Century Gothic"/>
          <w:sz w:val="22"/>
          <w:szCs w:val="22"/>
          <w:lang w:val="en-US"/>
        </w:rPr>
      </w:pPr>
      <w:r w:rsidRPr="003E0DCD">
        <w:rPr>
          <w:rFonts w:ascii="Century Gothic" w:hAnsi="Century Gothic"/>
          <w:sz w:val="22"/>
          <w:szCs w:val="22"/>
          <w:lang w:val="en-US"/>
        </w:rPr>
        <w:t>Biometric/Proximity Card Access Control</w:t>
      </w:r>
    </w:p>
    <w:p w:rsidR="003E0DCD" w:rsidRPr="003E0DCD" w:rsidRDefault="003E0DCD" w:rsidP="003E0DCD">
      <w:pPr>
        <w:pStyle w:val="Prrafodelista"/>
        <w:numPr>
          <w:ilvl w:val="0"/>
          <w:numId w:val="8"/>
        </w:numPr>
        <w:jc w:val="both"/>
        <w:rPr>
          <w:rFonts w:ascii="Century Gothic" w:hAnsi="Century Gothic"/>
          <w:sz w:val="22"/>
          <w:szCs w:val="22"/>
          <w:lang w:val="en-US"/>
        </w:rPr>
      </w:pPr>
      <w:r w:rsidRPr="003E0DCD">
        <w:rPr>
          <w:rFonts w:ascii="Century Gothic" w:hAnsi="Century Gothic"/>
          <w:sz w:val="22"/>
          <w:szCs w:val="22"/>
          <w:lang w:val="en-US"/>
        </w:rPr>
        <w:lastRenderedPageBreak/>
        <w:t xml:space="preserve">24x7 Security Staff </w:t>
      </w:r>
    </w:p>
    <w:p w:rsidR="003E0DCD" w:rsidRPr="003E0DCD" w:rsidRDefault="003E0DCD" w:rsidP="003E0DCD">
      <w:pPr>
        <w:pStyle w:val="Prrafodelista"/>
        <w:numPr>
          <w:ilvl w:val="0"/>
          <w:numId w:val="8"/>
        </w:numPr>
        <w:jc w:val="both"/>
        <w:rPr>
          <w:rFonts w:ascii="Century Gothic" w:hAnsi="Century Gothic"/>
          <w:sz w:val="22"/>
          <w:szCs w:val="22"/>
          <w:lang w:val="en-US"/>
        </w:rPr>
      </w:pPr>
      <w:r w:rsidRPr="003E0DCD">
        <w:rPr>
          <w:rFonts w:ascii="Century Gothic" w:hAnsi="Century Gothic"/>
          <w:sz w:val="22"/>
          <w:szCs w:val="22"/>
          <w:lang w:val="en-US"/>
        </w:rPr>
        <w:t>Compliant with TIA-942 &amp; ISO 27000 requirements</w:t>
      </w:r>
    </w:p>
    <w:p w:rsidR="003E0DCD" w:rsidRDefault="003E0DCD" w:rsidP="003E0DCD">
      <w:pPr>
        <w:jc w:val="both"/>
        <w:rPr>
          <w:rFonts w:ascii="Century Gothic" w:hAnsi="Century Gothic"/>
          <w:sz w:val="22"/>
          <w:szCs w:val="22"/>
          <w:lang w:val="en-US"/>
        </w:rPr>
      </w:pP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BMS:</w:t>
      </w:r>
    </w:p>
    <w:p w:rsidR="003E0DCD" w:rsidRPr="003E0DCD" w:rsidRDefault="003E0DCD" w:rsidP="003E0DCD">
      <w:pPr>
        <w:pStyle w:val="Prrafodelista"/>
        <w:numPr>
          <w:ilvl w:val="0"/>
          <w:numId w:val="9"/>
        </w:numPr>
        <w:jc w:val="both"/>
        <w:rPr>
          <w:rFonts w:ascii="Century Gothic" w:hAnsi="Century Gothic"/>
          <w:sz w:val="22"/>
          <w:szCs w:val="22"/>
          <w:lang w:val="en-US"/>
        </w:rPr>
      </w:pPr>
      <w:r w:rsidRPr="003E0DCD">
        <w:rPr>
          <w:rFonts w:ascii="Century Gothic" w:hAnsi="Century Gothic"/>
          <w:sz w:val="22"/>
          <w:szCs w:val="22"/>
          <w:lang w:val="en-US"/>
        </w:rPr>
        <w:t>Building Management System &amp; DCIM (Data Center Infrastructure Management)</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Ancillary Facilities:</w:t>
      </w:r>
    </w:p>
    <w:p w:rsidR="003E0DCD" w:rsidRPr="003E0DCD" w:rsidRDefault="003E0DCD" w:rsidP="003E0DCD">
      <w:pPr>
        <w:pStyle w:val="Prrafodelista"/>
        <w:numPr>
          <w:ilvl w:val="0"/>
          <w:numId w:val="10"/>
        </w:numPr>
        <w:jc w:val="both"/>
        <w:rPr>
          <w:rFonts w:ascii="Century Gothic" w:hAnsi="Century Gothic"/>
          <w:sz w:val="22"/>
          <w:szCs w:val="22"/>
          <w:lang w:val="en-US"/>
        </w:rPr>
      </w:pPr>
      <w:r w:rsidRPr="003E0DCD">
        <w:rPr>
          <w:rFonts w:ascii="Century Gothic" w:hAnsi="Century Gothic"/>
          <w:sz w:val="22"/>
          <w:szCs w:val="22"/>
          <w:lang w:val="en-US"/>
        </w:rPr>
        <w:t>Fully Equipped Office Space</w:t>
      </w:r>
    </w:p>
    <w:p w:rsidR="003E0DCD" w:rsidRPr="003E0DCD" w:rsidRDefault="003E0DCD" w:rsidP="003E0DCD">
      <w:pPr>
        <w:pStyle w:val="Prrafodelista"/>
        <w:numPr>
          <w:ilvl w:val="0"/>
          <w:numId w:val="10"/>
        </w:numPr>
        <w:jc w:val="both"/>
        <w:rPr>
          <w:rFonts w:ascii="Century Gothic" w:hAnsi="Century Gothic"/>
          <w:sz w:val="22"/>
          <w:szCs w:val="22"/>
          <w:lang w:val="en-US"/>
        </w:rPr>
      </w:pPr>
      <w:r w:rsidRPr="003E0DCD">
        <w:rPr>
          <w:rFonts w:ascii="Century Gothic" w:hAnsi="Century Gothic"/>
          <w:sz w:val="22"/>
          <w:szCs w:val="22"/>
          <w:lang w:val="en-US"/>
        </w:rPr>
        <w:t>Conference Rooms</w:t>
      </w:r>
    </w:p>
    <w:p w:rsidR="003E0DCD" w:rsidRPr="003E0DCD" w:rsidRDefault="003E0DCD" w:rsidP="003E0DCD">
      <w:pPr>
        <w:pStyle w:val="Prrafodelista"/>
        <w:numPr>
          <w:ilvl w:val="0"/>
          <w:numId w:val="10"/>
        </w:numPr>
        <w:jc w:val="both"/>
        <w:rPr>
          <w:rFonts w:ascii="Century Gothic" w:hAnsi="Century Gothic"/>
          <w:sz w:val="22"/>
          <w:szCs w:val="22"/>
          <w:lang w:val="en-US"/>
        </w:rPr>
      </w:pPr>
      <w:r w:rsidRPr="003E0DCD">
        <w:rPr>
          <w:rFonts w:ascii="Century Gothic" w:hAnsi="Century Gothic"/>
          <w:sz w:val="22"/>
          <w:szCs w:val="22"/>
          <w:lang w:val="en-US"/>
        </w:rPr>
        <w:t>Meet-me Rooms</w:t>
      </w:r>
    </w:p>
    <w:p w:rsidR="003E0DCD" w:rsidRPr="003E0DCD" w:rsidRDefault="003E0DCD" w:rsidP="003E0DCD">
      <w:pPr>
        <w:pStyle w:val="Prrafodelista"/>
        <w:numPr>
          <w:ilvl w:val="0"/>
          <w:numId w:val="10"/>
        </w:numPr>
        <w:jc w:val="both"/>
        <w:rPr>
          <w:rFonts w:ascii="Century Gothic" w:hAnsi="Century Gothic"/>
          <w:sz w:val="22"/>
          <w:szCs w:val="22"/>
          <w:lang w:val="en-US"/>
        </w:rPr>
      </w:pPr>
      <w:r w:rsidRPr="003E0DCD">
        <w:rPr>
          <w:rFonts w:ascii="Century Gothic" w:hAnsi="Century Gothic"/>
          <w:sz w:val="22"/>
          <w:szCs w:val="22"/>
          <w:lang w:val="en-US"/>
        </w:rPr>
        <w:t>NOC Room</w:t>
      </w:r>
    </w:p>
    <w:p w:rsidR="003E0DCD" w:rsidRPr="003E0DCD" w:rsidRDefault="003E0DCD" w:rsidP="003E0DCD">
      <w:pPr>
        <w:pStyle w:val="Prrafodelista"/>
        <w:numPr>
          <w:ilvl w:val="0"/>
          <w:numId w:val="10"/>
        </w:numPr>
        <w:jc w:val="both"/>
        <w:rPr>
          <w:rFonts w:ascii="Century Gothic" w:hAnsi="Century Gothic"/>
          <w:sz w:val="22"/>
          <w:szCs w:val="22"/>
          <w:lang w:val="en-US"/>
        </w:rPr>
      </w:pPr>
      <w:r w:rsidRPr="003E0DCD">
        <w:rPr>
          <w:rFonts w:ascii="Century Gothic" w:hAnsi="Century Gothic"/>
          <w:sz w:val="22"/>
          <w:szCs w:val="22"/>
          <w:lang w:val="en-US"/>
        </w:rPr>
        <w:t>Staging Area</w:t>
      </w:r>
    </w:p>
    <w:p w:rsidR="003E0DCD" w:rsidRPr="003E0DCD" w:rsidRDefault="003E0DCD" w:rsidP="003E0DCD">
      <w:pPr>
        <w:pStyle w:val="Prrafodelista"/>
        <w:numPr>
          <w:ilvl w:val="0"/>
          <w:numId w:val="10"/>
        </w:numPr>
        <w:jc w:val="both"/>
        <w:rPr>
          <w:rFonts w:ascii="Century Gothic" w:hAnsi="Century Gothic"/>
          <w:sz w:val="22"/>
          <w:szCs w:val="22"/>
          <w:lang w:val="en-US"/>
        </w:rPr>
      </w:pPr>
      <w:r w:rsidRPr="003E0DCD">
        <w:rPr>
          <w:rFonts w:ascii="Century Gothic" w:hAnsi="Century Gothic"/>
          <w:sz w:val="22"/>
          <w:szCs w:val="22"/>
          <w:lang w:val="en-US"/>
        </w:rPr>
        <w:t>Work Lounge, Cafeteria &amp; Vending Machines</w:t>
      </w:r>
    </w:p>
    <w:p w:rsidR="003E0DCD" w:rsidRDefault="003E0DCD" w:rsidP="003E0DCD">
      <w:pPr>
        <w:jc w:val="both"/>
        <w:rPr>
          <w:rFonts w:ascii="Century Gothic" w:hAnsi="Century Gothic"/>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Tier III Uptime Institute Design &amp; Constructed Facility Certified</w:t>
      </w:r>
    </w:p>
    <w:p w:rsidR="003E0DCD" w:rsidRPr="003E0DCD" w:rsidRDefault="003E0DCD" w:rsidP="003E0DCD">
      <w:pPr>
        <w:jc w:val="both"/>
        <w:rPr>
          <w:rFonts w:ascii="Century Gothic" w:hAnsi="Century Gothic"/>
          <w:b/>
          <w:bCs/>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LEED Gold Certified with Low Carbon Footprint</w:t>
      </w:r>
    </w:p>
    <w:p w:rsidR="003E0DCD" w:rsidRPr="003E0DCD" w:rsidRDefault="003E0DCD" w:rsidP="003E0DCD">
      <w:pPr>
        <w:jc w:val="both"/>
        <w:rPr>
          <w:rFonts w:ascii="Century Gothic" w:hAnsi="Century Gothic"/>
          <w:b/>
          <w:bCs/>
          <w:sz w:val="22"/>
          <w:szCs w:val="22"/>
          <w:lang w:val="en-US"/>
        </w:rPr>
      </w:pPr>
    </w:p>
    <w:p w:rsidR="003E0DCD" w:rsidRPr="003E0DCD" w:rsidRDefault="003E0DCD" w:rsidP="003E0DCD">
      <w:pPr>
        <w:jc w:val="both"/>
        <w:rPr>
          <w:rFonts w:ascii="Century Gothic" w:hAnsi="Century Gothic"/>
          <w:b/>
          <w:bCs/>
          <w:sz w:val="22"/>
          <w:szCs w:val="22"/>
          <w:lang w:val="en-US"/>
        </w:rPr>
      </w:pPr>
      <w:r w:rsidRPr="003E0DCD">
        <w:rPr>
          <w:rFonts w:ascii="Century Gothic" w:hAnsi="Century Gothic"/>
          <w:b/>
          <w:bCs/>
          <w:sz w:val="22"/>
          <w:szCs w:val="22"/>
          <w:lang w:val="en-US"/>
        </w:rPr>
        <w:t>Energy Efficient &amp; Environmentally Sustainable: Design PUE of 1.5</w:t>
      </w:r>
    </w:p>
    <w:p w:rsidR="003E0DCD" w:rsidRDefault="003E0DCD"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Pr="00664A5D" w:rsidRDefault="00674F5B" w:rsidP="00674F5B">
      <w:pPr>
        <w:shd w:val="clear" w:color="auto" w:fill="BFBFBF" w:themeFill="background1" w:themeFillShade="BF"/>
        <w:jc w:val="both"/>
        <w:rPr>
          <w:rFonts w:ascii="Century Gothic" w:hAnsi="Century Gothic"/>
          <w:b/>
          <w:bCs/>
          <w:sz w:val="22"/>
          <w:szCs w:val="22"/>
          <w:lang w:val="en-US"/>
        </w:rPr>
      </w:pPr>
      <w:r>
        <w:rPr>
          <w:rFonts w:ascii="Century Gothic" w:hAnsi="Century Gothic"/>
          <w:b/>
          <w:bCs/>
          <w:sz w:val="22"/>
          <w:szCs w:val="22"/>
          <w:lang w:val="en-US"/>
        </w:rPr>
        <w:t>Data Center Design</w:t>
      </w:r>
    </w:p>
    <w:p w:rsidR="003E0DCD" w:rsidRDefault="003E0DCD" w:rsidP="003E0DCD">
      <w:pPr>
        <w:jc w:val="both"/>
        <w:rPr>
          <w:rFonts w:ascii="Century Gothic" w:hAnsi="Century Gothic"/>
          <w:sz w:val="22"/>
          <w:szCs w:val="22"/>
          <w:lang w:val="en-US"/>
        </w:rPr>
      </w:pPr>
    </w:p>
    <w:p w:rsidR="00674F5B" w:rsidRPr="006D6063" w:rsidRDefault="00674F5B" w:rsidP="003E0DCD">
      <w:pPr>
        <w:jc w:val="both"/>
        <w:rPr>
          <w:rFonts w:ascii="Century Gothic" w:hAnsi="Century Gothic"/>
          <w:i/>
          <w:iCs/>
          <w:sz w:val="22"/>
          <w:szCs w:val="22"/>
          <w:lang w:val="en-US"/>
        </w:rPr>
      </w:pPr>
      <w:r>
        <w:rPr>
          <w:rFonts w:ascii="Century Gothic" w:hAnsi="Century Gothic"/>
          <w:sz w:val="22"/>
          <w:szCs w:val="22"/>
          <w:lang w:val="en-US"/>
        </w:rPr>
        <w:t>Concept Design Images</w:t>
      </w:r>
      <w:r w:rsidR="006D6063">
        <w:rPr>
          <w:rFonts w:ascii="Century Gothic" w:hAnsi="Century Gothic"/>
          <w:sz w:val="22"/>
          <w:szCs w:val="22"/>
          <w:lang w:val="en-US"/>
        </w:rPr>
        <w:t xml:space="preserve"> </w:t>
      </w:r>
      <w:r w:rsidR="006D6063">
        <w:rPr>
          <w:rFonts w:ascii="Century Gothic" w:hAnsi="Century Gothic"/>
          <w:i/>
          <w:iCs/>
          <w:sz w:val="22"/>
          <w:szCs w:val="22"/>
          <w:lang w:val="en-US"/>
        </w:rPr>
        <w:t>(as per attached file)</w:t>
      </w: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Default="00674F5B" w:rsidP="003E0DCD">
      <w:pPr>
        <w:jc w:val="both"/>
        <w:rPr>
          <w:rFonts w:ascii="Century Gothic" w:hAnsi="Century Gothic"/>
          <w:sz w:val="22"/>
          <w:szCs w:val="22"/>
          <w:lang w:val="en-US"/>
        </w:rPr>
      </w:pPr>
    </w:p>
    <w:p w:rsidR="00674F5B" w:rsidRPr="00D379F6" w:rsidRDefault="00D379F6" w:rsidP="003E0DCD">
      <w:pPr>
        <w:jc w:val="both"/>
        <w:rPr>
          <w:rFonts w:ascii="Century Gothic" w:hAnsi="Century Gothic"/>
          <w:b/>
          <w:bCs/>
          <w:sz w:val="22"/>
          <w:szCs w:val="22"/>
          <w:lang w:val="en-US"/>
        </w:rPr>
      </w:pPr>
      <w:r w:rsidRPr="00D379F6">
        <w:rPr>
          <w:rFonts w:ascii="Century Gothic" w:hAnsi="Century Gothic"/>
          <w:b/>
          <w:bCs/>
          <w:sz w:val="22"/>
          <w:szCs w:val="22"/>
          <w:lang w:val="en-US"/>
        </w:rPr>
        <w:lastRenderedPageBreak/>
        <w:t>Drop-down tab</w:t>
      </w:r>
      <w:r>
        <w:rPr>
          <w:rFonts w:ascii="Century Gothic" w:hAnsi="Century Gothic"/>
          <w:b/>
          <w:bCs/>
          <w:sz w:val="22"/>
          <w:szCs w:val="22"/>
          <w:lang w:val="en-US"/>
        </w:rPr>
        <w:t xml:space="preserve"> #4</w:t>
      </w:r>
      <w:r w:rsidRPr="00D379F6">
        <w:rPr>
          <w:rFonts w:ascii="Century Gothic" w:hAnsi="Century Gothic"/>
          <w:b/>
          <w:bCs/>
          <w:sz w:val="22"/>
          <w:szCs w:val="22"/>
          <w:lang w:val="en-US"/>
        </w:rPr>
        <w:t>:</w:t>
      </w:r>
    </w:p>
    <w:p w:rsidR="00223C8F" w:rsidRDefault="00223C8F" w:rsidP="003E0DCD">
      <w:pPr>
        <w:jc w:val="both"/>
        <w:rPr>
          <w:rFonts w:ascii="Century Gothic" w:hAnsi="Century Gothic"/>
          <w:sz w:val="22"/>
          <w:szCs w:val="22"/>
          <w:lang w:val="en-US"/>
        </w:rPr>
      </w:pPr>
    </w:p>
    <w:p w:rsidR="00674F5B" w:rsidRDefault="00674F5B" w:rsidP="00674F5B">
      <w:pPr>
        <w:shd w:val="clear" w:color="auto" w:fill="C00000"/>
        <w:jc w:val="both"/>
        <w:rPr>
          <w:rFonts w:ascii="Century Gothic" w:hAnsi="Century Gothic"/>
          <w:b/>
          <w:bCs/>
          <w:sz w:val="32"/>
          <w:szCs w:val="32"/>
          <w:lang w:val="en-US"/>
        </w:rPr>
      </w:pPr>
      <w:r>
        <w:rPr>
          <w:rFonts w:ascii="Century Gothic" w:hAnsi="Century Gothic"/>
          <w:b/>
          <w:bCs/>
          <w:sz w:val="32"/>
          <w:szCs w:val="32"/>
          <w:lang w:val="en-US"/>
        </w:rPr>
        <w:t>Industries</w:t>
      </w:r>
    </w:p>
    <w:p w:rsidR="00674F5B" w:rsidRPr="003E0DCD" w:rsidRDefault="00674F5B" w:rsidP="003E0DCD">
      <w:pPr>
        <w:jc w:val="both"/>
        <w:rPr>
          <w:rFonts w:ascii="Century Gothic" w:hAnsi="Century Gothic"/>
          <w:sz w:val="22"/>
          <w:szCs w:val="22"/>
          <w:lang w:val="en-US"/>
        </w:rPr>
      </w:pPr>
    </w:p>
    <w:p w:rsidR="00CB41D2" w:rsidRPr="00CB41D2" w:rsidRDefault="00CB41D2" w:rsidP="00CB41D2">
      <w:pPr>
        <w:jc w:val="both"/>
        <w:rPr>
          <w:rFonts w:ascii="Century Gothic" w:hAnsi="Century Gothic"/>
          <w:sz w:val="22"/>
          <w:szCs w:val="22"/>
          <w:lang w:val="en-US"/>
        </w:rPr>
      </w:pP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Government</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 xml:space="preserve">Banking, Financial Services and Insurance </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E-Commerce</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Managed &amp; Network Service Providers</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Manufacturing</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Cloud &amp; IT Services</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Healthcare</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 xml:space="preserve">Telecom </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Carrier Networks</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Gaming</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Media &amp; Entertainment</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Transportation</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Retail</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Internet of Things (IoT)</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Industrial Internet of Things (IIoT)</w:t>
      </w:r>
    </w:p>
    <w:p w:rsidR="00CB41D2"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Automotive</w:t>
      </w:r>
    </w:p>
    <w:p w:rsidR="00CB41D2" w:rsidRDefault="00CB41D2" w:rsidP="00F20A3A">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Education</w:t>
      </w:r>
    </w:p>
    <w:p w:rsidR="00F20A3A" w:rsidRPr="00F20A3A" w:rsidRDefault="00F20A3A" w:rsidP="00F20A3A">
      <w:pPr>
        <w:pStyle w:val="Prrafodelista"/>
        <w:numPr>
          <w:ilvl w:val="0"/>
          <w:numId w:val="11"/>
        </w:numPr>
        <w:jc w:val="both"/>
        <w:rPr>
          <w:rFonts w:ascii="Century Gothic" w:hAnsi="Century Gothic"/>
          <w:sz w:val="22"/>
          <w:szCs w:val="22"/>
          <w:lang w:val="en-US"/>
        </w:rPr>
      </w:pPr>
      <w:r>
        <w:rPr>
          <w:rFonts w:ascii="Century Gothic" w:hAnsi="Century Gothic"/>
          <w:sz w:val="22"/>
          <w:szCs w:val="22"/>
          <w:lang w:val="en-US"/>
        </w:rPr>
        <w:t>Agriculture</w:t>
      </w:r>
    </w:p>
    <w:p w:rsidR="0064137F" w:rsidRPr="00CB41D2" w:rsidRDefault="00CB41D2" w:rsidP="00CB41D2">
      <w:pPr>
        <w:pStyle w:val="Prrafodelista"/>
        <w:numPr>
          <w:ilvl w:val="0"/>
          <w:numId w:val="11"/>
        </w:numPr>
        <w:jc w:val="both"/>
        <w:rPr>
          <w:rFonts w:ascii="Century Gothic" w:hAnsi="Century Gothic"/>
          <w:sz w:val="22"/>
          <w:szCs w:val="22"/>
          <w:lang w:val="en-US"/>
        </w:rPr>
      </w:pPr>
      <w:r w:rsidRPr="00CB41D2">
        <w:rPr>
          <w:rFonts w:ascii="Century Gothic" w:hAnsi="Century Gothic"/>
          <w:sz w:val="22"/>
          <w:szCs w:val="22"/>
          <w:lang w:val="en-US"/>
        </w:rPr>
        <w:t>Energy</w:t>
      </w:r>
    </w:p>
    <w:p w:rsidR="00633E08" w:rsidRPr="00633E08" w:rsidRDefault="00633E08" w:rsidP="00633E08">
      <w:pPr>
        <w:jc w:val="both"/>
        <w:rPr>
          <w:rFonts w:ascii="Century Gothic" w:hAnsi="Century Gothic"/>
          <w:sz w:val="22"/>
          <w:szCs w:val="22"/>
          <w:lang w:val="en-US"/>
        </w:rPr>
      </w:pPr>
    </w:p>
    <w:p w:rsidR="00633E08" w:rsidRDefault="00633E08"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953C3E" w:rsidRDefault="00953C3E" w:rsidP="00633E08">
      <w:pPr>
        <w:jc w:val="both"/>
        <w:rPr>
          <w:rFonts w:ascii="Century Gothic" w:hAnsi="Century Gothic"/>
          <w:sz w:val="22"/>
          <w:szCs w:val="22"/>
          <w:lang w:val="en-US"/>
        </w:rPr>
      </w:pPr>
    </w:p>
    <w:p w:rsidR="00CB41D2" w:rsidRPr="00D379F6" w:rsidRDefault="00D379F6" w:rsidP="00633E08">
      <w:pPr>
        <w:jc w:val="both"/>
        <w:rPr>
          <w:rFonts w:ascii="Century Gothic" w:hAnsi="Century Gothic"/>
          <w:b/>
          <w:bCs/>
          <w:sz w:val="22"/>
          <w:szCs w:val="22"/>
          <w:lang w:val="en-US"/>
        </w:rPr>
      </w:pPr>
      <w:r w:rsidRPr="00D379F6">
        <w:rPr>
          <w:rFonts w:ascii="Century Gothic" w:hAnsi="Century Gothic"/>
          <w:b/>
          <w:bCs/>
          <w:sz w:val="22"/>
          <w:szCs w:val="22"/>
          <w:lang w:val="en-US"/>
        </w:rPr>
        <w:lastRenderedPageBreak/>
        <w:t>Drop-down tab</w:t>
      </w:r>
      <w:r>
        <w:rPr>
          <w:rFonts w:ascii="Century Gothic" w:hAnsi="Century Gothic"/>
          <w:b/>
          <w:bCs/>
          <w:sz w:val="22"/>
          <w:szCs w:val="22"/>
          <w:lang w:val="en-US"/>
        </w:rPr>
        <w:t xml:space="preserve"> #5</w:t>
      </w:r>
      <w:r w:rsidRPr="00D379F6">
        <w:rPr>
          <w:rFonts w:ascii="Century Gothic" w:hAnsi="Century Gothic"/>
          <w:b/>
          <w:bCs/>
          <w:sz w:val="22"/>
          <w:szCs w:val="22"/>
          <w:lang w:val="en-US"/>
        </w:rPr>
        <w:t>:</w:t>
      </w:r>
    </w:p>
    <w:p w:rsidR="00CB41D2" w:rsidRDefault="00CB41D2" w:rsidP="00633E08">
      <w:pPr>
        <w:jc w:val="both"/>
        <w:rPr>
          <w:rFonts w:ascii="Century Gothic" w:hAnsi="Century Gothic"/>
          <w:sz w:val="22"/>
          <w:szCs w:val="22"/>
          <w:lang w:val="en-US"/>
        </w:rPr>
      </w:pPr>
    </w:p>
    <w:p w:rsidR="00CB41D2" w:rsidRDefault="00CB41D2" w:rsidP="00CB41D2">
      <w:pPr>
        <w:shd w:val="clear" w:color="auto" w:fill="C00000"/>
        <w:jc w:val="both"/>
        <w:rPr>
          <w:rFonts w:ascii="Century Gothic" w:hAnsi="Century Gothic"/>
          <w:b/>
          <w:bCs/>
          <w:sz w:val="32"/>
          <w:szCs w:val="32"/>
          <w:lang w:val="en-US"/>
        </w:rPr>
      </w:pPr>
      <w:r>
        <w:rPr>
          <w:rFonts w:ascii="Century Gothic" w:hAnsi="Century Gothic"/>
          <w:b/>
          <w:bCs/>
          <w:sz w:val="32"/>
          <w:szCs w:val="32"/>
          <w:lang w:val="en-US"/>
        </w:rPr>
        <w:t>Why MDC?</w:t>
      </w:r>
    </w:p>
    <w:p w:rsidR="00CB41D2" w:rsidRDefault="00CB41D2" w:rsidP="00633E08">
      <w:pPr>
        <w:jc w:val="both"/>
        <w:rPr>
          <w:rFonts w:ascii="Century Gothic" w:hAnsi="Century Gothic"/>
          <w:sz w:val="22"/>
          <w:szCs w:val="22"/>
          <w:lang w:val="en-US"/>
        </w:rPr>
      </w:pPr>
    </w:p>
    <w:p w:rsidR="00CB41D2" w:rsidRDefault="00CB41D2" w:rsidP="00633E08">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PAN India Presence</w:t>
      </w:r>
    </w:p>
    <w:p w:rsidR="00CB41D2" w:rsidRPr="00994C72" w:rsidRDefault="00CB41D2" w:rsidP="00CB41D2">
      <w:pPr>
        <w:pStyle w:val="Prrafodelista"/>
        <w:numPr>
          <w:ilvl w:val="0"/>
          <w:numId w:val="12"/>
        </w:numPr>
        <w:jc w:val="both"/>
        <w:rPr>
          <w:rFonts w:ascii="Century Gothic" w:hAnsi="Century Gothic"/>
          <w:sz w:val="22"/>
          <w:szCs w:val="22"/>
          <w:lang w:val="en-US"/>
        </w:rPr>
      </w:pPr>
      <w:r w:rsidRPr="00CB41D2">
        <w:rPr>
          <w:rFonts w:ascii="Century Gothic" w:hAnsi="Century Gothic"/>
          <w:sz w:val="22"/>
          <w:szCs w:val="22"/>
          <w:lang w:val="en-US"/>
        </w:rPr>
        <w:t xml:space="preserve">Mumbai, Bangalore, Chennai, Hyderabad, </w:t>
      </w:r>
      <w:r w:rsidR="00994C72">
        <w:rPr>
          <w:rFonts w:ascii="Century Gothic" w:hAnsi="Century Gothic"/>
          <w:sz w:val="22"/>
          <w:szCs w:val="22"/>
          <w:lang w:val="en-US"/>
        </w:rPr>
        <w:t>Delhi (NCR), Ahmedabad,</w:t>
      </w:r>
      <w:r w:rsidRPr="00994C72">
        <w:rPr>
          <w:rFonts w:ascii="Century Gothic" w:hAnsi="Century Gothic"/>
          <w:sz w:val="22"/>
          <w:szCs w:val="22"/>
          <w:lang w:val="en-US"/>
        </w:rPr>
        <w:t xml:space="preserve"> </w:t>
      </w:r>
      <w:r w:rsidR="00994C72">
        <w:rPr>
          <w:rFonts w:ascii="Century Gothic" w:hAnsi="Century Gothic"/>
          <w:sz w:val="22"/>
          <w:szCs w:val="22"/>
          <w:lang w:val="en-US"/>
        </w:rPr>
        <w:t>Pune</w:t>
      </w:r>
    </w:p>
    <w:p w:rsidR="00CB41D2" w:rsidRPr="00CB41D2" w:rsidRDefault="00CB41D2" w:rsidP="00CB41D2">
      <w:pPr>
        <w:pStyle w:val="Prrafodelista"/>
        <w:numPr>
          <w:ilvl w:val="0"/>
          <w:numId w:val="12"/>
        </w:numPr>
        <w:jc w:val="both"/>
        <w:rPr>
          <w:rFonts w:ascii="Century Gothic" w:hAnsi="Century Gothic"/>
          <w:sz w:val="22"/>
          <w:szCs w:val="22"/>
          <w:lang w:val="en-US"/>
        </w:rPr>
      </w:pPr>
      <w:r w:rsidRPr="00CB41D2">
        <w:rPr>
          <w:rFonts w:ascii="Century Gothic" w:hAnsi="Century Gothic"/>
          <w:sz w:val="22"/>
          <w:szCs w:val="22"/>
          <w:lang w:val="en-US"/>
        </w:rPr>
        <w:t xml:space="preserve">To </w:t>
      </w:r>
      <w:r w:rsidR="00994C72">
        <w:rPr>
          <w:rFonts w:ascii="Century Gothic" w:hAnsi="Century Gothic"/>
          <w:sz w:val="22"/>
          <w:szCs w:val="22"/>
          <w:lang w:val="en-US"/>
        </w:rPr>
        <w:t xml:space="preserve">be located in vicinity of </w:t>
      </w:r>
      <w:r w:rsidRPr="00CB41D2">
        <w:rPr>
          <w:rFonts w:ascii="Century Gothic" w:hAnsi="Century Gothic"/>
          <w:sz w:val="22"/>
          <w:szCs w:val="22"/>
          <w:lang w:val="en-US"/>
        </w:rPr>
        <w:t>Data Centers</w:t>
      </w:r>
      <w:r w:rsidR="00994C72">
        <w:rPr>
          <w:rFonts w:ascii="Century Gothic" w:hAnsi="Century Gothic"/>
          <w:sz w:val="22"/>
          <w:szCs w:val="22"/>
          <w:lang w:val="en-US"/>
        </w:rPr>
        <w:t xml:space="preserve"> Hubs</w:t>
      </w:r>
    </w:p>
    <w:p w:rsidR="00CB41D2" w:rsidRPr="00CB41D2" w:rsidRDefault="00CB41D2" w:rsidP="00CB41D2">
      <w:pPr>
        <w:pStyle w:val="Prrafodelista"/>
        <w:numPr>
          <w:ilvl w:val="0"/>
          <w:numId w:val="12"/>
        </w:numPr>
        <w:jc w:val="both"/>
        <w:rPr>
          <w:rFonts w:ascii="Century Gothic" w:hAnsi="Century Gothic"/>
          <w:sz w:val="22"/>
          <w:szCs w:val="22"/>
          <w:lang w:val="en-US"/>
        </w:rPr>
      </w:pPr>
      <w:r w:rsidRPr="00CB41D2">
        <w:rPr>
          <w:rFonts w:ascii="Century Gothic" w:hAnsi="Century Gothic"/>
          <w:sz w:val="22"/>
          <w:szCs w:val="22"/>
          <w:lang w:val="en-US"/>
        </w:rPr>
        <w:t>Proximity to international fiber routes for latency sensitive and network edge deployments</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Service Offerings</w:t>
      </w:r>
    </w:p>
    <w:p w:rsidR="00CB41D2" w:rsidRPr="00CB41D2" w:rsidRDefault="00CB41D2" w:rsidP="00CB41D2">
      <w:pPr>
        <w:pStyle w:val="Prrafodelista"/>
        <w:numPr>
          <w:ilvl w:val="0"/>
          <w:numId w:val="13"/>
        </w:numPr>
        <w:jc w:val="both"/>
        <w:rPr>
          <w:rFonts w:ascii="Century Gothic" w:hAnsi="Century Gothic"/>
          <w:sz w:val="22"/>
          <w:szCs w:val="22"/>
          <w:lang w:val="en-US"/>
        </w:rPr>
      </w:pPr>
      <w:r w:rsidRPr="00CB41D2">
        <w:rPr>
          <w:rFonts w:ascii="Century Gothic" w:hAnsi="Century Gothic"/>
          <w:sz w:val="22"/>
          <w:szCs w:val="22"/>
          <w:lang w:val="en-US"/>
        </w:rPr>
        <w:t>Wholesale Colocation</w:t>
      </w:r>
    </w:p>
    <w:p w:rsidR="00CB41D2" w:rsidRPr="00CB41D2" w:rsidRDefault="00CB41D2" w:rsidP="00CB41D2">
      <w:pPr>
        <w:pStyle w:val="Prrafodelista"/>
        <w:numPr>
          <w:ilvl w:val="0"/>
          <w:numId w:val="13"/>
        </w:numPr>
        <w:jc w:val="both"/>
        <w:rPr>
          <w:rFonts w:ascii="Century Gothic" w:hAnsi="Century Gothic"/>
          <w:sz w:val="22"/>
          <w:szCs w:val="22"/>
          <w:lang w:val="en-US"/>
        </w:rPr>
      </w:pPr>
      <w:r w:rsidRPr="00CB41D2">
        <w:rPr>
          <w:rFonts w:ascii="Century Gothic" w:hAnsi="Century Gothic"/>
          <w:sz w:val="22"/>
          <w:szCs w:val="22"/>
          <w:lang w:val="en-US"/>
        </w:rPr>
        <w:t>Caged and/or Dedicated Spaces</w:t>
      </w:r>
    </w:p>
    <w:p w:rsidR="00CB41D2" w:rsidRPr="00514BA2" w:rsidRDefault="00CB41D2" w:rsidP="00CB41D2">
      <w:pPr>
        <w:pStyle w:val="Prrafodelista"/>
        <w:numPr>
          <w:ilvl w:val="0"/>
          <w:numId w:val="13"/>
        </w:numPr>
        <w:jc w:val="both"/>
        <w:rPr>
          <w:rFonts w:ascii="Century Gothic" w:hAnsi="Century Gothic"/>
          <w:sz w:val="22"/>
          <w:szCs w:val="22"/>
          <w:lang w:val="en-US"/>
        </w:rPr>
      </w:pPr>
      <w:r w:rsidRPr="00514BA2">
        <w:rPr>
          <w:rFonts w:ascii="Century Gothic" w:hAnsi="Century Gothic"/>
          <w:sz w:val="22"/>
          <w:szCs w:val="22"/>
          <w:lang w:val="en-US"/>
        </w:rPr>
        <w:t>IT Managed Services</w:t>
      </w:r>
    </w:p>
    <w:p w:rsidR="00CB41D2" w:rsidRDefault="00CB41D2" w:rsidP="00CB41D2">
      <w:pPr>
        <w:jc w:val="both"/>
        <w:rPr>
          <w:rFonts w:ascii="Century Gothic" w:hAnsi="Century Gothic"/>
          <w:b/>
          <w:bCs/>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Tailor Made Solutions</w:t>
      </w:r>
    </w:p>
    <w:p w:rsidR="00CB41D2" w:rsidRPr="00CB41D2" w:rsidRDefault="00CB41D2" w:rsidP="00CB41D2">
      <w:pPr>
        <w:pStyle w:val="Prrafodelista"/>
        <w:numPr>
          <w:ilvl w:val="0"/>
          <w:numId w:val="14"/>
        </w:numPr>
        <w:jc w:val="both"/>
        <w:rPr>
          <w:rFonts w:ascii="Century Gothic" w:hAnsi="Century Gothic"/>
          <w:sz w:val="22"/>
          <w:szCs w:val="22"/>
          <w:lang w:val="en-US"/>
        </w:rPr>
      </w:pPr>
      <w:r w:rsidRPr="00CB41D2">
        <w:rPr>
          <w:rFonts w:ascii="Century Gothic" w:hAnsi="Century Gothic"/>
          <w:sz w:val="22"/>
          <w:szCs w:val="22"/>
          <w:lang w:val="en-US"/>
        </w:rPr>
        <w:t>Bespoke solutions tailored to the Client’s needs</w:t>
      </w:r>
    </w:p>
    <w:p w:rsidR="00CB41D2" w:rsidRPr="00CB41D2" w:rsidRDefault="00CB41D2" w:rsidP="00CB41D2">
      <w:pPr>
        <w:pStyle w:val="Prrafodelista"/>
        <w:numPr>
          <w:ilvl w:val="0"/>
          <w:numId w:val="14"/>
        </w:numPr>
        <w:jc w:val="both"/>
        <w:rPr>
          <w:rFonts w:ascii="Century Gothic" w:hAnsi="Century Gothic"/>
          <w:sz w:val="22"/>
          <w:szCs w:val="22"/>
          <w:lang w:val="en-US"/>
        </w:rPr>
      </w:pPr>
      <w:r w:rsidRPr="00CB41D2">
        <w:rPr>
          <w:rFonts w:ascii="Century Gothic" w:hAnsi="Century Gothic"/>
          <w:sz w:val="22"/>
          <w:szCs w:val="22"/>
          <w:lang w:val="en-US"/>
        </w:rPr>
        <w:t>Secure and resilient solutions with scalable capacity</w:t>
      </w:r>
    </w:p>
    <w:p w:rsidR="00CB41D2" w:rsidRPr="00CB41D2" w:rsidRDefault="00CB41D2" w:rsidP="00CB41D2">
      <w:pPr>
        <w:pStyle w:val="Prrafodelista"/>
        <w:numPr>
          <w:ilvl w:val="0"/>
          <w:numId w:val="14"/>
        </w:numPr>
        <w:jc w:val="both"/>
        <w:rPr>
          <w:rFonts w:ascii="Century Gothic" w:hAnsi="Century Gothic"/>
          <w:sz w:val="22"/>
          <w:szCs w:val="22"/>
          <w:lang w:val="en-US"/>
        </w:rPr>
      </w:pPr>
      <w:r w:rsidRPr="00CB41D2">
        <w:rPr>
          <w:rFonts w:ascii="Century Gothic" w:hAnsi="Century Gothic"/>
          <w:sz w:val="22"/>
          <w:szCs w:val="22"/>
          <w:lang w:val="en-US"/>
        </w:rPr>
        <w:t>Private Suites: Self-contained areas including 24x7 NOC services</w:t>
      </w:r>
    </w:p>
    <w:p w:rsidR="00CB41D2" w:rsidRPr="00CB41D2" w:rsidRDefault="00CB41D2" w:rsidP="00CB41D2">
      <w:pPr>
        <w:pStyle w:val="Prrafodelista"/>
        <w:numPr>
          <w:ilvl w:val="0"/>
          <w:numId w:val="14"/>
        </w:numPr>
        <w:jc w:val="both"/>
        <w:rPr>
          <w:rFonts w:ascii="Century Gothic" w:hAnsi="Century Gothic"/>
          <w:sz w:val="22"/>
          <w:szCs w:val="22"/>
          <w:lang w:val="en-US"/>
        </w:rPr>
      </w:pPr>
      <w:r w:rsidRPr="00CB41D2">
        <w:rPr>
          <w:rFonts w:ascii="Century Gothic" w:hAnsi="Century Gothic"/>
          <w:sz w:val="22"/>
          <w:szCs w:val="22"/>
          <w:lang w:val="en-US"/>
        </w:rPr>
        <w:t>Cages: secure, flexible, private areas large-scale resilience</w:t>
      </w:r>
    </w:p>
    <w:p w:rsidR="00CB41D2" w:rsidRPr="00CB41D2" w:rsidRDefault="00CB41D2" w:rsidP="00CB41D2">
      <w:pPr>
        <w:pStyle w:val="Prrafodelista"/>
        <w:numPr>
          <w:ilvl w:val="0"/>
          <w:numId w:val="14"/>
        </w:numPr>
        <w:jc w:val="both"/>
        <w:rPr>
          <w:rFonts w:ascii="Century Gothic" w:hAnsi="Century Gothic"/>
          <w:sz w:val="22"/>
          <w:szCs w:val="22"/>
          <w:lang w:val="en-US"/>
        </w:rPr>
      </w:pPr>
      <w:r w:rsidRPr="00CB41D2">
        <w:rPr>
          <w:rFonts w:ascii="Century Gothic" w:hAnsi="Century Gothic"/>
          <w:sz w:val="22"/>
          <w:szCs w:val="22"/>
          <w:lang w:val="en-US"/>
        </w:rPr>
        <w:t>Flexible power configurations</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Dedicated power delivery infrastructure</w:t>
      </w:r>
    </w:p>
    <w:p w:rsidR="00CB41D2" w:rsidRPr="00CB41D2" w:rsidRDefault="00CB41D2" w:rsidP="00CB41D2">
      <w:pPr>
        <w:pStyle w:val="Prrafodelista"/>
        <w:numPr>
          <w:ilvl w:val="0"/>
          <w:numId w:val="15"/>
        </w:numPr>
        <w:jc w:val="both"/>
        <w:rPr>
          <w:rFonts w:ascii="Century Gothic" w:hAnsi="Century Gothic"/>
          <w:sz w:val="22"/>
          <w:szCs w:val="22"/>
          <w:lang w:val="en-US"/>
        </w:rPr>
      </w:pPr>
      <w:r w:rsidRPr="00CB41D2">
        <w:rPr>
          <w:rFonts w:ascii="Century Gothic" w:hAnsi="Century Gothic"/>
          <w:sz w:val="22"/>
          <w:szCs w:val="22"/>
          <w:lang w:val="en-US"/>
        </w:rPr>
        <w:t>Agreements in place with electricity distributors / renewable IPP’s for uninterrupted power supply in the DC sites</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Dedicated cooling delivery infrastructure</w:t>
      </w:r>
    </w:p>
    <w:p w:rsidR="00CB41D2" w:rsidRPr="00CB41D2" w:rsidRDefault="00CB41D2" w:rsidP="00CB41D2">
      <w:pPr>
        <w:pStyle w:val="Prrafodelista"/>
        <w:numPr>
          <w:ilvl w:val="0"/>
          <w:numId w:val="16"/>
        </w:numPr>
        <w:jc w:val="both"/>
        <w:rPr>
          <w:rFonts w:ascii="Century Gothic" w:hAnsi="Century Gothic"/>
          <w:sz w:val="22"/>
          <w:szCs w:val="22"/>
          <w:lang w:val="en-US"/>
        </w:rPr>
      </w:pPr>
      <w:r w:rsidRPr="00CB41D2">
        <w:rPr>
          <w:rFonts w:ascii="Century Gothic" w:hAnsi="Century Gothic"/>
          <w:sz w:val="22"/>
          <w:szCs w:val="22"/>
          <w:lang w:val="en-US"/>
        </w:rPr>
        <w:t>Robust cooling systems to maintain ideal temperatures for servers &amp; communication devices</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Scalable Modular Capacity</w:t>
      </w:r>
    </w:p>
    <w:p w:rsidR="00CB41D2" w:rsidRPr="00CB41D2" w:rsidRDefault="00CB41D2" w:rsidP="00CB41D2">
      <w:pPr>
        <w:pStyle w:val="Prrafodelista"/>
        <w:numPr>
          <w:ilvl w:val="0"/>
          <w:numId w:val="17"/>
        </w:numPr>
        <w:jc w:val="both"/>
        <w:rPr>
          <w:rFonts w:ascii="Century Gothic" w:hAnsi="Century Gothic"/>
          <w:sz w:val="22"/>
          <w:szCs w:val="22"/>
          <w:lang w:val="en-US"/>
        </w:rPr>
      </w:pPr>
      <w:r w:rsidRPr="00CB41D2">
        <w:rPr>
          <w:rFonts w:ascii="Century Gothic" w:hAnsi="Century Gothic"/>
          <w:sz w:val="22"/>
          <w:szCs w:val="22"/>
          <w:lang w:val="en-US"/>
        </w:rPr>
        <w:t>Delivery of power and cooling infrastructure quickly, efficiently and without impacting the existing operating system’s reliability</w:t>
      </w:r>
    </w:p>
    <w:p w:rsidR="00CB41D2" w:rsidRPr="00CB41D2" w:rsidRDefault="00CB41D2" w:rsidP="00CB41D2">
      <w:pPr>
        <w:pStyle w:val="Prrafodelista"/>
        <w:numPr>
          <w:ilvl w:val="0"/>
          <w:numId w:val="17"/>
        </w:numPr>
        <w:jc w:val="both"/>
        <w:rPr>
          <w:rFonts w:ascii="Century Gothic" w:hAnsi="Century Gothic"/>
          <w:sz w:val="22"/>
          <w:szCs w:val="22"/>
          <w:lang w:val="en-US"/>
        </w:rPr>
      </w:pPr>
      <w:r w:rsidRPr="00CB41D2">
        <w:rPr>
          <w:rFonts w:ascii="Century Gothic" w:hAnsi="Century Gothic"/>
          <w:sz w:val="22"/>
          <w:szCs w:val="22"/>
          <w:lang w:val="en-US"/>
        </w:rPr>
        <w:t>Critical power solutions deployed in a modular fashion</w:t>
      </w:r>
    </w:p>
    <w:p w:rsidR="00CB41D2" w:rsidRPr="00CB41D2" w:rsidRDefault="00CB41D2" w:rsidP="00CB41D2">
      <w:pPr>
        <w:pStyle w:val="Prrafodelista"/>
        <w:numPr>
          <w:ilvl w:val="0"/>
          <w:numId w:val="17"/>
        </w:numPr>
        <w:jc w:val="both"/>
        <w:rPr>
          <w:rFonts w:ascii="Century Gothic" w:hAnsi="Century Gothic"/>
          <w:sz w:val="22"/>
          <w:szCs w:val="22"/>
          <w:lang w:val="en-US"/>
        </w:rPr>
      </w:pPr>
      <w:r w:rsidRPr="00CB41D2">
        <w:rPr>
          <w:rFonts w:ascii="Century Gothic" w:hAnsi="Century Gothic"/>
          <w:sz w:val="22"/>
          <w:szCs w:val="22"/>
          <w:lang w:val="en-US"/>
        </w:rPr>
        <w:t>Pay-as-you-grow</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High Security</w:t>
      </w:r>
    </w:p>
    <w:p w:rsidR="00CB41D2" w:rsidRPr="00CB41D2" w:rsidRDefault="00CB41D2" w:rsidP="00CB41D2">
      <w:pPr>
        <w:pStyle w:val="Prrafodelista"/>
        <w:numPr>
          <w:ilvl w:val="0"/>
          <w:numId w:val="18"/>
        </w:numPr>
        <w:jc w:val="both"/>
        <w:rPr>
          <w:rFonts w:ascii="Century Gothic" w:hAnsi="Century Gothic"/>
          <w:sz w:val="22"/>
          <w:szCs w:val="22"/>
          <w:lang w:val="en-US"/>
        </w:rPr>
      </w:pPr>
      <w:r w:rsidRPr="00CB41D2">
        <w:rPr>
          <w:rFonts w:ascii="Century Gothic" w:hAnsi="Century Gothic"/>
          <w:sz w:val="22"/>
          <w:szCs w:val="22"/>
          <w:lang w:val="en-US"/>
        </w:rPr>
        <w:t>24 x 7 x 365 security using electronic &amp; biometric systems; cage level controls, motion detection, CCTV monitoring</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First-Class Stakeholders</w:t>
      </w:r>
    </w:p>
    <w:p w:rsidR="00CB41D2" w:rsidRPr="00CB41D2" w:rsidRDefault="00CB41D2" w:rsidP="00CB41D2">
      <w:pPr>
        <w:pStyle w:val="Prrafodelista"/>
        <w:numPr>
          <w:ilvl w:val="0"/>
          <w:numId w:val="19"/>
        </w:numPr>
        <w:jc w:val="both"/>
        <w:rPr>
          <w:rFonts w:ascii="Century Gothic" w:hAnsi="Century Gothic"/>
          <w:sz w:val="22"/>
          <w:szCs w:val="22"/>
          <w:lang w:val="en-US"/>
        </w:rPr>
      </w:pPr>
      <w:r w:rsidRPr="00CB41D2">
        <w:rPr>
          <w:rFonts w:ascii="Century Gothic" w:hAnsi="Century Gothic"/>
          <w:sz w:val="22"/>
          <w:szCs w:val="22"/>
          <w:lang w:val="en-US"/>
        </w:rPr>
        <w:t>Partnership with leading players to achieve project success</w:t>
      </w:r>
    </w:p>
    <w:p w:rsidR="00CB41D2" w:rsidRDefault="00CB41D2" w:rsidP="00CB41D2">
      <w:pPr>
        <w:jc w:val="both"/>
        <w:rPr>
          <w:rFonts w:ascii="Century Gothic" w:hAnsi="Century Gothic"/>
          <w:sz w:val="22"/>
          <w:szCs w:val="22"/>
          <w:lang w:val="en-US"/>
        </w:rPr>
      </w:pPr>
    </w:p>
    <w:p w:rsidR="00CB41D2" w:rsidRPr="00CB41D2" w:rsidRDefault="00CB41D2" w:rsidP="00CB41D2">
      <w:pPr>
        <w:jc w:val="both"/>
        <w:rPr>
          <w:rFonts w:ascii="Century Gothic" w:hAnsi="Century Gothic"/>
          <w:b/>
          <w:bCs/>
          <w:sz w:val="22"/>
          <w:szCs w:val="22"/>
          <w:lang w:val="en-US"/>
        </w:rPr>
      </w:pPr>
      <w:r w:rsidRPr="00CB41D2">
        <w:rPr>
          <w:rFonts w:ascii="Century Gothic" w:hAnsi="Century Gothic"/>
          <w:b/>
          <w:bCs/>
          <w:sz w:val="22"/>
          <w:szCs w:val="22"/>
          <w:lang w:val="en-US"/>
        </w:rPr>
        <w:t>Highly Experienced Management Team</w:t>
      </w:r>
    </w:p>
    <w:p w:rsidR="00CB41D2" w:rsidRDefault="00CB41D2" w:rsidP="00CB41D2">
      <w:pPr>
        <w:pStyle w:val="Prrafodelista"/>
        <w:numPr>
          <w:ilvl w:val="0"/>
          <w:numId w:val="20"/>
        </w:numPr>
        <w:jc w:val="both"/>
        <w:rPr>
          <w:rFonts w:ascii="Century Gothic" w:hAnsi="Century Gothic"/>
          <w:sz w:val="22"/>
          <w:szCs w:val="22"/>
          <w:lang w:val="en-US"/>
        </w:rPr>
      </w:pPr>
      <w:r w:rsidRPr="00CB41D2">
        <w:rPr>
          <w:rFonts w:ascii="Century Gothic" w:hAnsi="Century Gothic"/>
          <w:sz w:val="22"/>
          <w:szCs w:val="22"/>
          <w:lang w:val="en-US"/>
        </w:rPr>
        <w:t>The MDC team provides a scarce combination of critical local contacts, local development and operational know-how, technical experience and financial track record</w:t>
      </w:r>
    </w:p>
    <w:p w:rsidR="000E65B9" w:rsidRDefault="000E65B9" w:rsidP="000E65B9">
      <w:pPr>
        <w:jc w:val="both"/>
        <w:rPr>
          <w:rFonts w:ascii="Century Gothic" w:hAnsi="Century Gothic"/>
          <w:sz w:val="22"/>
          <w:szCs w:val="22"/>
          <w:lang w:val="en-US"/>
        </w:rPr>
      </w:pPr>
    </w:p>
    <w:p w:rsidR="000E65B9" w:rsidRDefault="000E65B9" w:rsidP="000E65B9">
      <w:pPr>
        <w:jc w:val="both"/>
        <w:rPr>
          <w:rFonts w:ascii="Century Gothic" w:hAnsi="Century Gothic"/>
          <w:sz w:val="22"/>
          <w:szCs w:val="22"/>
          <w:lang w:val="en-US"/>
        </w:rPr>
      </w:pPr>
    </w:p>
    <w:p w:rsidR="000E65B9" w:rsidRPr="00D379F6" w:rsidRDefault="00D379F6" w:rsidP="000E65B9">
      <w:pPr>
        <w:jc w:val="both"/>
        <w:rPr>
          <w:rFonts w:ascii="Century Gothic" w:hAnsi="Century Gothic"/>
          <w:b/>
          <w:bCs/>
          <w:sz w:val="22"/>
          <w:szCs w:val="22"/>
          <w:lang w:val="en-US"/>
        </w:rPr>
      </w:pPr>
      <w:r w:rsidRPr="00D379F6">
        <w:rPr>
          <w:rFonts w:ascii="Century Gothic" w:hAnsi="Century Gothic"/>
          <w:b/>
          <w:bCs/>
          <w:sz w:val="22"/>
          <w:szCs w:val="22"/>
          <w:lang w:val="en-US"/>
        </w:rPr>
        <w:lastRenderedPageBreak/>
        <w:t>Drop-down tab</w:t>
      </w:r>
      <w:r>
        <w:rPr>
          <w:rFonts w:ascii="Century Gothic" w:hAnsi="Century Gothic"/>
          <w:b/>
          <w:bCs/>
          <w:sz w:val="22"/>
          <w:szCs w:val="22"/>
          <w:lang w:val="en-US"/>
        </w:rPr>
        <w:t xml:space="preserve"> #6</w:t>
      </w:r>
      <w:r w:rsidRPr="00D379F6">
        <w:rPr>
          <w:rFonts w:ascii="Century Gothic" w:hAnsi="Century Gothic"/>
          <w:b/>
          <w:bCs/>
          <w:sz w:val="22"/>
          <w:szCs w:val="22"/>
          <w:lang w:val="en-US"/>
        </w:rPr>
        <w:t>:</w:t>
      </w:r>
    </w:p>
    <w:p w:rsidR="000E65B9" w:rsidRDefault="000E65B9" w:rsidP="000E65B9">
      <w:pPr>
        <w:jc w:val="both"/>
        <w:rPr>
          <w:rFonts w:ascii="Century Gothic" w:hAnsi="Century Gothic"/>
          <w:sz w:val="22"/>
          <w:szCs w:val="22"/>
          <w:lang w:val="en-US"/>
        </w:rPr>
      </w:pPr>
    </w:p>
    <w:p w:rsidR="000E65B9" w:rsidRDefault="000E65B9" w:rsidP="000E65B9">
      <w:pPr>
        <w:shd w:val="clear" w:color="auto" w:fill="C00000"/>
        <w:jc w:val="both"/>
        <w:rPr>
          <w:rFonts w:ascii="Century Gothic" w:hAnsi="Century Gothic"/>
          <w:b/>
          <w:bCs/>
          <w:sz w:val="32"/>
          <w:szCs w:val="32"/>
          <w:lang w:val="en-US"/>
        </w:rPr>
      </w:pPr>
      <w:r>
        <w:rPr>
          <w:rFonts w:ascii="Century Gothic" w:hAnsi="Century Gothic"/>
          <w:b/>
          <w:bCs/>
          <w:sz w:val="32"/>
          <w:szCs w:val="32"/>
          <w:lang w:val="en-US"/>
        </w:rPr>
        <w:t>Contact Us</w:t>
      </w:r>
    </w:p>
    <w:p w:rsidR="000E65B9" w:rsidRDefault="000E65B9" w:rsidP="000E65B9">
      <w:pPr>
        <w:jc w:val="both"/>
        <w:rPr>
          <w:rFonts w:ascii="Century Gothic" w:hAnsi="Century Gothic"/>
          <w:sz w:val="22"/>
          <w:szCs w:val="22"/>
          <w:lang w:val="en-US"/>
        </w:rPr>
      </w:pPr>
    </w:p>
    <w:p w:rsidR="00FC1984" w:rsidRDefault="00FC1984" w:rsidP="000E65B9">
      <w:pPr>
        <w:jc w:val="both"/>
        <w:rPr>
          <w:rFonts w:ascii="Century Gothic" w:hAnsi="Century Gothic"/>
          <w:sz w:val="22"/>
          <w:szCs w:val="22"/>
          <w:lang w:val="en-US"/>
        </w:rPr>
      </w:pPr>
    </w:p>
    <w:p w:rsidR="00FC1984" w:rsidRPr="00693FB7" w:rsidRDefault="00693FB7" w:rsidP="000E65B9">
      <w:pPr>
        <w:jc w:val="both"/>
        <w:rPr>
          <w:rFonts w:ascii="Century Gothic" w:hAnsi="Century Gothic"/>
          <w:b/>
          <w:bCs/>
          <w:sz w:val="22"/>
          <w:szCs w:val="22"/>
          <w:lang w:val="en-US"/>
        </w:rPr>
      </w:pPr>
      <w:r w:rsidRPr="00693FB7">
        <w:rPr>
          <w:rFonts w:ascii="Century Gothic" w:hAnsi="Century Gothic"/>
          <w:b/>
          <w:bCs/>
          <w:sz w:val="22"/>
          <w:szCs w:val="22"/>
          <w:lang w:val="en-US"/>
        </w:rPr>
        <w:t>Address:</w:t>
      </w:r>
    </w:p>
    <w:p w:rsidR="00693FB7" w:rsidRDefault="00693FB7" w:rsidP="000E65B9">
      <w:pPr>
        <w:jc w:val="both"/>
        <w:rPr>
          <w:rFonts w:ascii="Century Gothic" w:hAnsi="Century Gothic"/>
          <w:sz w:val="22"/>
          <w:szCs w:val="22"/>
          <w:lang w:val="en-US"/>
        </w:rPr>
      </w:pPr>
    </w:p>
    <w:p w:rsidR="00693FB7" w:rsidRPr="00693FB7" w:rsidRDefault="00693FB7" w:rsidP="00693FB7">
      <w:pPr>
        <w:shd w:val="clear" w:color="auto" w:fill="FFFFFF"/>
        <w:spacing w:after="120" w:line="384" w:lineRule="atLeast"/>
        <w:outlineLvl w:val="2"/>
        <w:rPr>
          <w:rFonts w:ascii="Arial" w:eastAsia="Times New Roman" w:hAnsi="Arial" w:cs="Arial"/>
          <w:color w:val="5A1019"/>
          <w:spacing w:val="-2"/>
          <w:sz w:val="38"/>
          <w:szCs w:val="38"/>
          <w:lang w:val="en-GB" w:eastAsia="es-ES" w:bidi="hi-IN"/>
        </w:rPr>
      </w:pPr>
      <w:r w:rsidRPr="00693FB7">
        <w:rPr>
          <w:rFonts w:ascii="Arial" w:eastAsia="Times New Roman" w:hAnsi="Arial" w:cs="Arial"/>
          <w:color w:val="5A1019"/>
          <w:spacing w:val="-2"/>
          <w:sz w:val="38"/>
          <w:szCs w:val="38"/>
          <w:lang w:val="en-GB" w:eastAsia="es-ES" w:bidi="hi-IN"/>
        </w:rPr>
        <w:t>Office locations</w:t>
      </w:r>
    </w:p>
    <w:p w:rsidR="00693FB7" w:rsidRPr="00693FB7" w:rsidRDefault="00693FB7" w:rsidP="00693FB7">
      <w:pPr>
        <w:spacing w:before="168" w:after="168" w:line="384" w:lineRule="atLeast"/>
        <w:outlineLvl w:val="3"/>
        <w:rPr>
          <w:rFonts w:ascii="Arial" w:eastAsia="Times New Roman" w:hAnsi="Arial" w:cs="Arial"/>
          <w:caps/>
          <w:color w:val="000000"/>
          <w:spacing w:val="24"/>
          <w:bdr w:val="single" w:sz="6" w:space="30" w:color="DDDDDD" w:frame="1"/>
          <w:shd w:val="clear" w:color="auto" w:fill="FFFFFF"/>
          <w:lang w:val="en-GB" w:eastAsia="es-ES" w:bidi="hi-IN"/>
        </w:rPr>
      </w:pPr>
      <w:r w:rsidRPr="00693FB7">
        <w:rPr>
          <w:rFonts w:ascii="Arial" w:eastAsia="Times New Roman" w:hAnsi="Arial" w:cs="Arial"/>
          <w:caps/>
          <w:color w:val="000000"/>
          <w:spacing w:val="24"/>
          <w:bdr w:val="single" w:sz="6" w:space="30" w:color="DDDDDD" w:frame="1"/>
          <w:shd w:val="clear" w:color="auto" w:fill="FFFFFF"/>
          <w:lang w:val="en-GB" w:eastAsia="es-ES" w:bidi="hi-IN"/>
        </w:rPr>
        <w:t>HEADQUARTERS</w:t>
      </w:r>
    </w:p>
    <w:p w:rsidR="009E0390" w:rsidRDefault="00693FB7" w:rsidP="00693FB7">
      <w:pPr>
        <w:rPr>
          <w:rFonts w:ascii="Century Gothic" w:hAnsi="Century Gothic"/>
          <w:sz w:val="22"/>
          <w:szCs w:val="22"/>
          <w:lang w:val="en-US"/>
        </w:rPr>
      </w:pPr>
      <w:r w:rsidRPr="00693FB7">
        <w:rPr>
          <w:rFonts w:ascii="Arial" w:eastAsia="Times New Roman" w:hAnsi="Arial" w:cs="Arial"/>
          <w:color w:val="383A3C"/>
          <w:sz w:val="21"/>
          <w:szCs w:val="21"/>
          <w:bdr w:val="single" w:sz="6" w:space="30" w:color="DDDDDD" w:frame="1"/>
          <w:shd w:val="clear" w:color="auto" w:fill="FFFFFF"/>
          <w:lang w:eastAsia="es-ES" w:bidi="hi-IN"/>
        </w:rPr>
        <w:t>Antonio Fuentes - 27</w:t>
      </w:r>
      <w:r w:rsidRPr="00693FB7">
        <w:rPr>
          <w:rFonts w:ascii="Arial" w:eastAsia="Times New Roman" w:hAnsi="Arial" w:cs="Arial"/>
          <w:color w:val="383A3C"/>
          <w:sz w:val="21"/>
          <w:szCs w:val="21"/>
          <w:bdr w:val="single" w:sz="6" w:space="30" w:color="DDDDDD" w:frame="1"/>
          <w:shd w:val="clear" w:color="auto" w:fill="FFFFFF"/>
          <w:lang w:eastAsia="es-ES" w:bidi="hi-IN"/>
        </w:rPr>
        <w:br/>
        <w:t>Madrid 28043</w:t>
      </w:r>
      <w:r w:rsidRPr="00693FB7">
        <w:rPr>
          <w:rFonts w:ascii="Arial" w:eastAsia="Times New Roman" w:hAnsi="Arial" w:cs="Arial"/>
          <w:color w:val="383A3C"/>
          <w:sz w:val="21"/>
          <w:szCs w:val="21"/>
          <w:bdr w:val="single" w:sz="6" w:space="30" w:color="DDDDDD" w:frame="1"/>
          <w:shd w:val="clear" w:color="auto" w:fill="FFFFFF"/>
          <w:lang w:eastAsia="es-ES" w:bidi="hi-IN"/>
        </w:rPr>
        <w:br/>
        <w:t>Spain</w:t>
      </w:r>
    </w:p>
    <w:p w:rsidR="00693FB7" w:rsidRDefault="00693FB7" w:rsidP="000E65B9">
      <w:pPr>
        <w:jc w:val="both"/>
        <w:rPr>
          <w:rFonts w:ascii="Century Gothic" w:hAnsi="Century Gothic"/>
          <w:sz w:val="22"/>
          <w:szCs w:val="22"/>
          <w:lang w:val="en-US"/>
        </w:rPr>
      </w:pPr>
    </w:p>
    <w:p w:rsidR="00693FB7" w:rsidRDefault="00693FB7" w:rsidP="000E65B9">
      <w:pPr>
        <w:jc w:val="both"/>
        <w:rPr>
          <w:rFonts w:ascii="Century Gothic" w:hAnsi="Century Gothic"/>
          <w:sz w:val="22"/>
          <w:szCs w:val="22"/>
          <w:lang w:val="en-US"/>
        </w:rPr>
      </w:pPr>
    </w:p>
    <w:p w:rsidR="009E0390" w:rsidRPr="00693FB7" w:rsidRDefault="009E0390" w:rsidP="000E65B9">
      <w:pPr>
        <w:jc w:val="both"/>
        <w:rPr>
          <w:rFonts w:ascii="Century Gothic" w:hAnsi="Century Gothic"/>
          <w:b/>
          <w:bCs/>
          <w:sz w:val="22"/>
          <w:szCs w:val="22"/>
          <w:lang w:val="en-US"/>
        </w:rPr>
      </w:pPr>
      <w:r w:rsidRPr="00693FB7">
        <w:rPr>
          <w:rFonts w:ascii="Century Gothic" w:hAnsi="Century Gothic"/>
          <w:b/>
          <w:bCs/>
          <w:sz w:val="22"/>
          <w:szCs w:val="22"/>
          <w:lang w:val="en-US"/>
        </w:rPr>
        <w:t>Typical Contact Form for illustration purposes:</w:t>
      </w:r>
    </w:p>
    <w:p w:rsidR="00FC1984" w:rsidRDefault="00FC1984" w:rsidP="000E65B9">
      <w:pPr>
        <w:jc w:val="both"/>
        <w:rPr>
          <w:rFonts w:ascii="Century Gothic" w:hAnsi="Century Gothic"/>
          <w:sz w:val="22"/>
          <w:szCs w:val="22"/>
          <w:lang w:val="en-US"/>
        </w:rPr>
      </w:pPr>
    </w:p>
    <w:p w:rsidR="009E0390" w:rsidRPr="009E0390" w:rsidRDefault="009E0390" w:rsidP="009E0390">
      <w:pPr>
        <w:shd w:val="clear" w:color="auto" w:fill="FFFFFF"/>
        <w:spacing w:after="120" w:line="384" w:lineRule="atLeast"/>
        <w:outlineLvl w:val="2"/>
        <w:rPr>
          <w:rFonts w:ascii="Arial" w:eastAsia="Times New Roman" w:hAnsi="Arial" w:cs="Arial"/>
          <w:color w:val="5A1019"/>
          <w:spacing w:val="-2"/>
          <w:sz w:val="38"/>
          <w:szCs w:val="38"/>
          <w:lang w:val="en-GB" w:eastAsia="es-ES" w:bidi="hi-IN"/>
        </w:rPr>
      </w:pPr>
      <w:r w:rsidRPr="009E0390">
        <w:rPr>
          <w:rFonts w:ascii="Arial" w:eastAsia="Times New Roman" w:hAnsi="Arial" w:cs="Arial"/>
          <w:color w:val="5A1019"/>
          <w:spacing w:val="-2"/>
          <w:sz w:val="38"/>
          <w:szCs w:val="38"/>
          <w:lang w:val="en-GB" w:eastAsia="es-ES" w:bidi="hi-IN"/>
        </w:rPr>
        <w:t>Contact us</w:t>
      </w:r>
    </w:p>
    <w:p w:rsidR="009E0390" w:rsidRPr="009E0390" w:rsidRDefault="009E0390" w:rsidP="009E0390">
      <w:pPr>
        <w:pBdr>
          <w:bottom w:val="single" w:sz="6" w:space="1" w:color="auto"/>
        </w:pBdr>
        <w:jc w:val="center"/>
        <w:rPr>
          <w:rFonts w:ascii="Arial" w:eastAsia="Times New Roman" w:hAnsi="Arial" w:cs="Mangal"/>
          <w:vanish/>
          <w:sz w:val="16"/>
          <w:szCs w:val="14"/>
          <w:lang w:eastAsia="es-ES" w:bidi="hi-IN"/>
        </w:rPr>
      </w:pPr>
      <w:r w:rsidRPr="009E0390">
        <w:rPr>
          <w:rFonts w:ascii="Arial" w:eastAsia="Times New Roman" w:hAnsi="Arial" w:cs="Mangal"/>
          <w:vanish/>
          <w:sz w:val="16"/>
          <w:szCs w:val="14"/>
          <w:lang w:eastAsia="es-ES" w:bidi="hi-IN"/>
        </w:rPr>
        <w:t>Principio del formulario</w:t>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Company*</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1.5pt;height:18pt" o:ole="">
            <v:imagedata r:id="rId6" o:title=""/>
          </v:shape>
          <w:control r:id="rId7" w:name="DefaultOcxName" w:shapeid="_x0000_i1057"/>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lastRenderedPageBreak/>
        <w:t>Contact Person*</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6" type="#_x0000_t75" style="width:161.5pt;height:18pt" o:ole="">
            <v:imagedata r:id="rId6" o:title=""/>
          </v:shape>
          <w:control r:id="rId8" w:name="DefaultOcxName1" w:shapeid="_x0000_i1056"/>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NIF/CIF/VAT*</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5" type="#_x0000_t75" style="width:161.5pt;height:18pt" o:ole="">
            <v:imagedata r:id="rId6" o:title=""/>
          </v:shape>
          <w:control r:id="rId9" w:name="DefaultOcxName2" w:shapeid="_x0000_i1055"/>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Address*</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4" type="#_x0000_t75" style="width:161.5pt;height:18pt" o:ole="">
            <v:imagedata r:id="rId6" o:title=""/>
          </v:shape>
          <w:control r:id="rId10" w:name="DefaultOcxName3" w:shapeid="_x0000_i1054"/>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Postal Code*</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3" type="#_x0000_t75" style="width:161.5pt;height:18pt" o:ole="">
            <v:imagedata r:id="rId6" o:title=""/>
          </v:shape>
          <w:control r:id="rId11" w:name="DefaultOcxName4" w:shapeid="_x0000_i1053"/>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lastRenderedPageBreak/>
        <w:t>Location*</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2" type="#_x0000_t75" style="width:161.5pt;height:18pt" o:ole="">
            <v:imagedata r:id="rId6" o:title=""/>
          </v:shape>
          <w:control r:id="rId12" w:name="DefaultOcxName5" w:shapeid="_x0000_i1052"/>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Province*</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1" type="#_x0000_t75" style="width:161.5pt;height:18pt" o:ole="">
            <v:imagedata r:id="rId6" o:title=""/>
          </v:shape>
          <w:control r:id="rId13" w:name="DefaultOcxName6" w:shapeid="_x0000_i1051"/>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Country*</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50" type="#_x0000_t75" style="width:264pt;height:18pt" o:ole="">
            <v:imagedata r:id="rId14" o:title=""/>
          </v:shape>
          <w:control r:id="rId15" w:name="DefaultOcxName7" w:shapeid="_x0000_i1050"/>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Telephone*</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Mobile Phone*</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lastRenderedPageBreak/>
        <w:t>Email*</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Website (include http://)*</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proofErr w:type="gramStart"/>
      <w:r w:rsidRPr="009E0390">
        <w:rPr>
          <w:rFonts w:ascii="Arial" w:eastAsia="Times New Roman" w:hAnsi="Arial" w:cs="Arial"/>
          <w:color w:val="383A3C"/>
          <w:sz w:val="21"/>
          <w:szCs w:val="21"/>
          <w:bdr w:val="single" w:sz="6" w:space="30" w:color="DDDDDD" w:frame="1"/>
          <w:shd w:val="clear" w:color="auto" w:fill="FFFFFF"/>
          <w:lang w:val="en-US" w:eastAsia="es-ES" w:bidi="hi-IN"/>
        </w:rPr>
        <w:t>How did you find us?*</w:t>
      </w:r>
      <w:proofErr w:type="gramEnd"/>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49" type="#_x0000_t75" style="width:161.5pt;height:18pt" o:ole="">
            <v:imagedata r:id="rId6" o:title=""/>
          </v:shape>
          <w:control r:id="rId16" w:name="DefaultOcxName8" w:shapeid="_x0000_i1049"/>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 xml:space="preserve">File </w:t>
      </w:r>
      <w:proofErr w:type="spellStart"/>
      <w:r w:rsidRPr="009E0390">
        <w:rPr>
          <w:rFonts w:ascii="Arial" w:eastAsia="Times New Roman" w:hAnsi="Arial" w:cs="Arial"/>
          <w:color w:val="383A3C"/>
          <w:sz w:val="21"/>
          <w:szCs w:val="21"/>
          <w:bdr w:val="single" w:sz="6" w:space="30" w:color="DDDDDD" w:frame="1"/>
          <w:shd w:val="clear" w:color="auto" w:fill="FFFFFF"/>
          <w:lang w:val="en-US" w:eastAsia="es-ES" w:bidi="hi-IN"/>
        </w:rPr>
        <w:t>attachements</w:t>
      </w:r>
      <w:proofErr w:type="spellEnd"/>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t>Sector*</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48" type="#_x0000_t75" style="width:268.5pt;height:18pt" o:ole="">
            <v:imagedata r:id="rId17" o:title=""/>
          </v:shape>
          <w:control r:id="rId18" w:name="DefaultOcxName9" w:shapeid="_x0000_i1048"/>
        </w:object>
      </w:r>
      <w:r w:rsidRPr="009E0390">
        <w:rPr>
          <w:rFonts w:ascii="Arial" w:eastAsia="Times New Roman" w:hAnsi="Arial" w:cs="Arial"/>
          <w:color w:val="383A3C"/>
          <w:sz w:val="21"/>
          <w:szCs w:val="21"/>
          <w:bdr w:val="single" w:sz="6" w:space="30" w:color="DDDDDD" w:frame="1"/>
          <w:shd w:val="clear" w:color="auto" w:fill="FFFFFF"/>
          <w:lang w:val="en-US" w:eastAsia="es-ES" w:bidi="hi-IN"/>
        </w:rPr>
        <w:br/>
      </w:r>
    </w:p>
    <w:p w:rsidR="009E0390" w:rsidRPr="009E0390" w:rsidRDefault="009E0390" w:rsidP="009E0390">
      <w:pPr>
        <w:rPr>
          <w:rFonts w:ascii="Arial" w:eastAsia="Times New Roman" w:hAnsi="Arial" w:cs="Arial"/>
          <w:color w:val="383A3C"/>
          <w:sz w:val="21"/>
          <w:szCs w:val="21"/>
          <w:bdr w:val="single" w:sz="6" w:space="30" w:color="DDDDDD" w:frame="1"/>
          <w:shd w:val="clear" w:color="auto" w:fill="FFFFFF"/>
          <w:lang w:val="en-US" w:eastAsia="es-ES" w:bidi="hi-IN"/>
        </w:rPr>
      </w:pPr>
      <w:r w:rsidRPr="009E0390">
        <w:rPr>
          <w:rFonts w:ascii="Arial" w:eastAsia="Times New Roman" w:hAnsi="Arial" w:cs="Arial"/>
          <w:color w:val="383A3C"/>
          <w:sz w:val="21"/>
          <w:szCs w:val="21"/>
          <w:bdr w:val="single" w:sz="6" w:space="30" w:color="DDDDDD" w:frame="1"/>
          <w:shd w:val="clear" w:color="auto" w:fill="FFFFFF"/>
          <w:lang w:val="en-US" w:eastAsia="es-ES" w:bidi="hi-IN"/>
        </w:rPr>
        <w:lastRenderedPageBreak/>
        <w:t>Questions / Comments / Suggestions</w:t>
      </w:r>
      <w:r w:rsidRPr="009E0390">
        <w:rPr>
          <w:rFonts w:ascii="Arial" w:eastAsia="Times New Roman" w:hAnsi="Arial" w:cs="Arial"/>
          <w:color w:val="383A3C"/>
          <w:sz w:val="21"/>
          <w:szCs w:val="21"/>
          <w:bdr w:val="single" w:sz="6" w:space="30" w:color="DDDDDD" w:frame="1"/>
          <w:shd w:val="clear" w:color="auto" w:fill="FFFFFF"/>
          <w:lang w:val="en-US" w:eastAsia="es-ES" w:bidi="hi-IN"/>
        </w:rPr>
        <w:br/>
      </w:r>
      <w:r w:rsidRPr="009E0390">
        <w:rPr>
          <w:rFonts w:ascii="Arial" w:eastAsia="Times New Roman" w:hAnsi="Arial" w:cs="Arial"/>
          <w:color w:val="383A3C"/>
          <w:sz w:val="21"/>
          <w:szCs w:val="21"/>
          <w:bdr w:val="single" w:sz="6" w:space="30" w:color="DDDDDD" w:frame="1"/>
          <w:shd w:val="clear" w:color="auto" w:fill="FFFFFF"/>
          <w:lang w:val="en-US" w:eastAsia="es-ES" w:bidi="hi-IN"/>
        </w:rPr>
        <w:object w:dxaOrig="225" w:dyaOrig="225">
          <v:shape id="_x0000_i1047" type="#_x0000_t75" style="width:174pt;height:124pt" o:ole="">
            <v:imagedata r:id="rId19" o:title=""/>
          </v:shape>
          <w:control r:id="rId20" w:name="DefaultOcxName10" w:shapeid="_x0000_i1047"/>
        </w:object>
      </w:r>
    </w:p>
    <w:p w:rsidR="00B637FD" w:rsidRDefault="00B637FD" w:rsidP="009E0390">
      <w:pPr>
        <w:pBdr>
          <w:top w:val="single" w:sz="6" w:space="1" w:color="auto"/>
        </w:pBdr>
        <w:jc w:val="center"/>
        <w:rPr>
          <w:rFonts w:ascii="Arial" w:eastAsia="Times New Roman" w:hAnsi="Arial" w:cs="Mangal"/>
          <w:sz w:val="16"/>
          <w:szCs w:val="14"/>
          <w:lang w:val="en-GB" w:eastAsia="es-ES" w:bidi="hi-IN"/>
        </w:rPr>
      </w:pPr>
    </w:p>
    <w:p w:rsidR="00B637FD" w:rsidRDefault="00B637FD" w:rsidP="009E0390">
      <w:pPr>
        <w:pBdr>
          <w:top w:val="single" w:sz="6" w:space="1" w:color="auto"/>
        </w:pBdr>
        <w:jc w:val="center"/>
        <w:rPr>
          <w:rFonts w:ascii="Arial" w:eastAsia="Times New Roman" w:hAnsi="Arial" w:cs="Mangal"/>
          <w:sz w:val="16"/>
          <w:szCs w:val="14"/>
          <w:lang w:val="en-GB" w:eastAsia="es-ES" w:bidi="hi-IN"/>
        </w:rPr>
      </w:pPr>
    </w:p>
    <w:p w:rsidR="009E0390" w:rsidRPr="009E0390" w:rsidRDefault="009E0390" w:rsidP="009E0390">
      <w:pPr>
        <w:pBdr>
          <w:top w:val="single" w:sz="6" w:space="1" w:color="auto"/>
        </w:pBdr>
        <w:jc w:val="center"/>
        <w:rPr>
          <w:rFonts w:ascii="Arial" w:eastAsia="Times New Roman" w:hAnsi="Arial" w:cs="Mangal"/>
          <w:vanish/>
          <w:sz w:val="16"/>
          <w:szCs w:val="14"/>
          <w:lang w:val="en-GB" w:eastAsia="es-ES" w:bidi="hi-IN"/>
        </w:rPr>
      </w:pPr>
      <w:bookmarkStart w:id="0" w:name="_GoBack"/>
      <w:bookmarkEnd w:id="0"/>
      <w:r w:rsidRPr="009E0390">
        <w:rPr>
          <w:rFonts w:ascii="Arial" w:eastAsia="Times New Roman" w:hAnsi="Arial" w:cs="Mangal"/>
          <w:vanish/>
          <w:sz w:val="16"/>
          <w:szCs w:val="14"/>
          <w:lang w:val="en-GB" w:eastAsia="es-ES" w:bidi="hi-IN"/>
        </w:rPr>
        <w:t>Final del formulario</w:t>
      </w:r>
    </w:p>
    <w:p w:rsidR="00FC1984" w:rsidRPr="009E0390" w:rsidRDefault="00FC1984" w:rsidP="000E65B9">
      <w:pPr>
        <w:jc w:val="both"/>
        <w:rPr>
          <w:rFonts w:ascii="Century Gothic" w:hAnsi="Century Gothic"/>
          <w:sz w:val="22"/>
          <w:szCs w:val="22"/>
          <w:lang w:val="en-GB"/>
        </w:rPr>
      </w:pPr>
    </w:p>
    <w:p w:rsidR="00D379F6" w:rsidRDefault="00D379F6" w:rsidP="000E65B9">
      <w:pPr>
        <w:jc w:val="both"/>
        <w:rPr>
          <w:rFonts w:ascii="Century Gothic" w:hAnsi="Century Gothic"/>
          <w:sz w:val="22"/>
          <w:szCs w:val="22"/>
          <w:lang w:val="en-US"/>
        </w:rPr>
      </w:pPr>
    </w:p>
    <w:p w:rsidR="00FC1984" w:rsidRDefault="00FC1984" w:rsidP="00FC1984">
      <w:pPr>
        <w:shd w:val="clear" w:color="auto" w:fill="C00000"/>
        <w:jc w:val="both"/>
        <w:rPr>
          <w:rFonts w:ascii="Century Gothic" w:hAnsi="Century Gothic"/>
          <w:b/>
          <w:bCs/>
          <w:sz w:val="32"/>
          <w:szCs w:val="32"/>
          <w:lang w:val="en-US"/>
        </w:rPr>
      </w:pPr>
      <w:r>
        <w:rPr>
          <w:rFonts w:ascii="Century Gothic" w:hAnsi="Century Gothic"/>
          <w:b/>
          <w:bCs/>
          <w:sz w:val="32"/>
          <w:szCs w:val="32"/>
          <w:lang w:val="en-US"/>
        </w:rPr>
        <w:t>Search Bar &amp; Social Media Buttons</w:t>
      </w:r>
    </w:p>
    <w:p w:rsidR="00FC1984" w:rsidRDefault="00FC1984" w:rsidP="000E65B9">
      <w:pPr>
        <w:jc w:val="both"/>
        <w:rPr>
          <w:rFonts w:ascii="Century Gothic" w:hAnsi="Century Gothic"/>
          <w:sz w:val="22"/>
          <w:szCs w:val="22"/>
          <w:lang w:val="en-US"/>
        </w:rPr>
      </w:pPr>
    </w:p>
    <w:p w:rsidR="00FC1984" w:rsidRPr="000E65B9" w:rsidRDefault="00FC1984" w:rsidP="000E65B9">
      <w:pPr>
        <w:jc w:val="both"/>
        <w:rPr>
          <w:rFonts w:ascii="Century Gothic" w:hAnsi="Century Gothic"/>
          <w:sz w:val="22"/>
          <w:szCs w:val="22"/>
          <w:lang w:val="en-US"/>
        </w:rPr>
      </w:pPr>
      <w:r>
        <w:rPr>
          <w:rFonts w:ascii="Century Gothic" w:hAnsi="Century Gothic"/>
          <w:sz w:val="22"/>
          <w:szCs w:val="22"/>
          <w:lang w:val="en-US"/>
        </w:rPr>
        <w:t>Integrated on Page</w:t>
      </w:r>
    </w:p>
    <w:sectPr w:rsidR="00FC1984" w:rsidRPr="000E65B9" w:rsidSect="00C84206">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EB3"/>
    <w:multiLevelType w:val="hybridMultilevel"/>
    <w:tmpl w:val="D68C7716"/>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0AB20FEF"/>
    <w:multiLevelType w:val="hybridMultilevel"/>
    <w:tmpl w:val="0374B1AA"/>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0AF050AF"/>
    <w:multiLevelType w:val="hybridMultilevel"/>
    <w:tmpl w:val="2B7233DA"/>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1CEA0148"/>
    <w:multiLevelType w:val="hybridMultilevel"/>
    <w:tmpl w:val="A48C0EB8"/>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1CF058D0"/>
    <w:multiLevelType w:val="hybridMultilevel"/>
    <w:tmpl w:val="B4C2F976"/>
    <w:lvl w:ilvl="0" w:tplc="15E427C2">
      <w:numFmt w:val="bullet"/>
      <w:lvlText w:val="-"/>
      <w:lvlJc w:val="left"/>
      <w:pPr>
        <w:ind w:left="720" w:hanging="360"/>
      </w:pPr>
      <w:rPr>
        <w:rFonts w:ascii="Century Gothic" w:eastAsiaTheme="minorHAnsi" w:hAnsi="Century Gothic"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22CE6942"/>
    <w:multiLevelType w:val="hybridMultilevel"/>
    <w:tmpl w:val="BF58034C"/>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nsid w:val="26386F4B"/>
    <w:multiLevelType w:val="hybridMultilevel"/>
    <w:tmpl w:val="9CEA63C4"/>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3FEA3ED2"/>
    <w:multiLevelType w:val="hybridMultilevel"/>
    <w:tmpl w:val="6C14B0CC"/>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nsid w:val="457C6EA4"/>
    <w:multiLevelType w:val="hybridMultilevel"/>
    <w:tmpl w:val="93AEE4CC"/>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nsid w:val="4786241D"/>
    <w:multiLevelType w:val="hybridMultilevel"/>
    <w:tmpl w:val="3F60959A"/>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nsid w:val="4B030818"/>
    <w:multiLevelType w:val="hybridMultilevel"/>
    <w:tmpl w:val="846EEC02"/>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nsid w:val="53ED74E4"/>
    <w:multiLevelType w:val="hybridMultilevel"/>
    <w:tmpl w:val="2FF068E4"/>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nsid w:val="554927F4"/>
    <w:multiLevelType w:val="hybridMultilevel"/>
    <w:tmpl w:val="F8BE2DAC"/>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nsid w:val="57C031B6"/>
    <w:multiLevelType w:val="hybridMultilevel"/>
    <w:tmpl w:val="821CD62E"/>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680D185F"/>
    <w:multiLevelType w:val="hybridMultilevel"/>
    <w:tmpl w:val="733AF918"/>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nsid w:val="6A8378CC"/>
    <w:multiLevelType w:val="hybridMultilevel"/>
    <w:tmpl w:val="FB602422"/>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nsid w:val="6E701438"/>
    <w:multiLevelType w:val="hybridMultilevel"/>
    <w:tmpl w:val="9D484AF8"/>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nsid w:val="77EA1940"/>
    <w:multiLevelType w:val="hybridMultilevel"/>
    <w:tmpl w:val="A710C378"/>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nsid w:val="79661A2B"/>
    <w:multiLevelType w:val="hybridMultilevel"/>
    <w:tmpl w:val="38F8E5BE"/>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nsid w:val="7C9D675C"/>
    <w:multiLevelType w:val="hybridMultilevel"/>
    <w:tmpl w:val="26ECB8FE"/>
    <w:lvl w:ilvl="0" w:tplc="CB540F68">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9"/>
  </w:num>
  <w:num w:numId="4">
    <w:abstractNumId w:val="5"/>
  </w:num>
  <w:num w:numId="5">
    <w:abstractNumId w:val="7"/>
  </w:num>
  <w:num w:numId="6">
    <w:abstractNumId w:val="6"/>
  </w:num>
  <w:num w:numId="7">
    <w:abstractNumId w:val="3"/>
  </w:num>
  <w:num w:numId="8">
    <w:abstractNumId w:val="9"/>
  </w:num>
  <w:num w:numId="9">
    <w:abstractNumId w:val="11"/>
  </w:num>
  <w:num w:numId="10">
    <w:abstractNumId w:val="10"/>
  </w:num>
  <w:num w:numId="11">
    <w:abstractNumId w:val="14"/>
  </w:num>
  <w:num w:numId="12">
    <w:abstractNumId w:val="15"/>
  </w:num>
  <w:num w:numId="13">
    <w:abstractNumId w:val="18"/>
  </w:num>
  <w:num w:numId="14">
    <w:abstractNumId w:val="8"/>
  </w:num>
  <w:num w:numId="15">
    <w:abstractNumId w:val="16"/>
  </w:num>
  <w:num w:numId="16">
    <w:abstractNumId w:val="1"/>
  </w:num>
  <w:num w:numId="17">
    <w:abstractNumId w:val="13"/>
  </w:num>
  <w:num w:numId="18">
    <w:abstractNumId w:val="2"/>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08"/>
    <w:rsid w:val="00041FE5"/>
    <w:rsid w:val="00070F3C"/>
    <w:rsid w:val="000C3642"/>
    <w:rsid w:val="000E65B9"/>
    <w:rsid w:val="00211516"/>
    <w:rsid w:val="00223C8F"/>
    <w:rsid w:val="00226869"/>
    <w:rsid w:val="002E3F62"/>
    <w:rsid w:val="003C2B4A"/>
    <w:rsid w:val="003D56E0"/>
    <w:rsid w:val="003E0DCD"/>
    <w:rsid w:val="0041575C"/>
    <w:rsid w:val="0046798C"/>
    <w:rsid w:val="004912D2"/>
    <w:rsid w:val="004918F4"/>
    <w:rsid w:val="004A1345"/>
    <w:rsid w:val="005066EE"/>
    <w:rsid w:val="00514BA2"/>
    <w:rsid w:val="00564E76"/>
    <w:rsid w:val="005E6A25"/>
    <w:rsid w:val="00615C43"/>
    <w:rsid w:val="00633E08"/>
    <w:rsid w:val="0064137F"/>
    <w:rsid w:val="00664A5D"/>
    <w:rsid w:val="00674F5B"/>
    <w:rsid w:val="00693FB7"/>
    <w:rsid w:val="006B600F"/>
    <w:rsid w:val="006C2AE0"/>
    <w:rsid w:val="006D6063"/>
    <w:rsid w:val="0075217E"/>
    <w:rsid w:val="007A6C77"/>
    <w:rsid w:val="007D01EF"/>
    <w:rsid w:val="00860EEE"/>
    <w:rsid w:val="00953C3E"/>
    <w:rsid w:val="00994C72"/>
    <w:rsid w:val="009D3022"/>
    <w:rsid w:val="009E0390"/>
    <w:rsid w:val="00AA6E0E"/>
    <w:rsid w:val="00AD3DBF"/>
    <w:rsid w:val="00AF7970"/>
    <w:rsid w:val="00B637FD"/>
    <w:rsid w:val="00B70C3A"/>
    <w:rsid w:val="00C00764"/>
    <w:rsid w:val="00C84206"/>
    <w:rsid w:val="00CB41D2"/>
    <w:rsid w:val="00D379F6"/>
    <w:rsid w:val="00D62C94"/>
    <w:rsid w:val="00D85CAC"/>
    <w:rsid w:val="00EB4B14"/>
    <w:rsid w:val="00F15305"/>
    <w:rsid w:val="00F20A3A"/>
    <w:rsid w:val="00F24136"/>
    <w:rsid w:val="00F73B4A"/>
    <w:rsid w:val="00FC1984"/>
  </w:rsids>
  <m:mathPr>
    <m:mathFont m:val="Cambria Math"/>
    <m:brkBin m:val="before"/>
    <m:brkBinSub m:val="--"/>
    <m:smallFrac m:val="0"/>
    <m:dispDef/>
    <m:lMargin m:val="0"/>
    <m:rMargin m:val="0"/>
    <m:defJc m:val="centerGroup"/>
    <m:wrapIndent m:val="1440"/>
    <m:intLim m:val="subSup"/>
    <m:naryLim m:val="undOvr"/>
  </m:mathPr>
  <w:themeFontLang w:val="es-E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693FB7"/>
    <w:pPr>
      <w:spacing w:before="100" w:beforeAutospacing="1" w:after="100" w:afterAutospacing="1"/>
      <w:outlineLvl w:val="2"/>
    </w:pPr>
    <w:rPr>
      <w:rFonts w:ascii="Times New Roman" w:eastAsia="Times New Roman" w:hAnsi="Times New Roman" w:cs="Times New Roman"/>
      <w:b/>
      <w:bCs/>
      <w:sz w:val="27"/>
      <w:szCs w:val="27"/>
      <w:lang w:eastAsia="es-ES" w:bidi="hi-IN"/>
    </w:rPr>
  </w:style>
  <w:style w:type="paragraph" w:styleId="Ttulo4">
    <w:name w:val="heading 4"/>
    <w:basedOn w:val="Normal"/>
    <w:link w:val="Ttulo4Car"/>
    <w:uiPriority w:val="9"/>
    <w:qFormat/>
    <w:rsid w:val="00693FB7"/>
    <w:pPr>
      <w:spacing w:before="100" w:beforeAutospacing="1" w:after="100" w:afterAutospacing="1"/>
      <w:outlineLvl w:val="3"/>
    </w:pPr>
    <w:rPr>
      <w:rFonts w:ascii="Times New Roman" w:eastAsia="Times New Roman" w:hAnsi="Times New Roman" w:cs="Times New Roman"/>
      <w:b/>
      <w:bCs/>
      <w:lang w:eastAsia="es-ES"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33E08"/>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633E08"/>
    <w:rPr>
      <w:rFonts w:ascii="Times New Roman" w:hAnsi="Times New Roman" w:cs="Times New Roman"/>
      <w:sz w:val="18"/>
      <w:szCs w:val="18"/>
    </w:rPr>
  </w:style>
  <w:style w:type="paragraph" w:styleId="Prrafodelista">
    <w:name w:val="List Paragraph"/>
    <w:basedOn w:val="Normal"/>
    <w:uiPriority w:val="34"/>
    <w:qFormat/>
    <w:rsid w:val="00633E08"/>
    <w:pPr>
      <w:ind w:left="720"/>
      <w:contextualSpacing/>
    </w:pPr>
  </w:style>
  <w:style w:type="character" w:customStyle="1" w:styleId="Ttulo3Car">
    <w:name w:val="Título 3 Car"/>
    <w:basedOn w:val="Fuentedeprrafopredeter"/>
    <w:link w:val="Ttulo3"/>
    <w:uiPriority w:val="9"/>
    <w:rsid w:val="00693FB7"/>
    <w:rPr>
      <w:rFonts w:ascii="Times New Roman" w:eastAsia="Times New Roman" w:hAnsi="Times New Roman" w:cs="Times New Roman"/>
      <w:b/>
      <w:bCs/>
      <w:sz w:val="27"/>
      <w:szCs w:val="27"/>
      <w:lang w:eastAsia="es-ES" w:bidi="hi-IN"/>
    </w:rPr>
  </w:style>
  <w:style w:type="character" w:customStyle="1" w:styleId="Ttulo4Car">
    <w:name w:val="Título 4 Car"/>
    <w:basedOn w:val="Fuentedeprrafopredeter"/>
    <w:link w:val="Ttulo4"/>
    <w:uiPriority w:val="9"/>
    <w:rsid w:val="00693FB7"/>
    <w:rPr>
      <w:rFonts w:ascii="Times New Roman" w:eastAsia="Times New Roman" w:hAnsi="Times New Roman" w:cs="Times New Roman"/>
      <w:b/>
      <w:bCs/>
      <w:lang w:eastAsia="es-ES"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693FB7"/>
    <w:pPr>
      <w:spacing w:before="100" w:beforeAutospacing="1" w:after="100" w:afterAutospacing="1"/>
      <w:outlineLvl w:val="2"/>
    </w:pPr>
    <w:rPr>
      <w:rFonts w:ascii="Times New Roman" w:eastAsia="Times New Roman" w:hAnsi="Times New Roman" w:cs="Times New Roman"/>
      <w:b/>
      <w:bCs/>
      <w:sz w:val="27"/>
      <w:szCs w:val="27"/>
      <w:lang w:eastAsia="es-ES" w:bidi="hi-IN"/>
    </w:rPr>
  </w:style>
  <w:style w:type="paragraph" w:styleId="Ttulo4">
    <w:name w:val="heading 4"/>
    <w:basedOn w:val="Normal"/>
    <w:link w:val="Ttulo4Car"/>
    <w:uiPriority w:val="9"/>
    <w:qFormat/>
    <w:rsid w:val="00693FB7"/>
    <w:pPr>
      <w:spacing w:before="100" w:beforeAutospacing="1" w:after="100" w:afterAutospacing="1"/>
      <w:outlineLvl w:val="3"/>
    </w:pPr>
    <w:rPr>
      <w:rFonts w:ascii="Times New Roman" w:eastAsia="Times New Roman" w:hAnsi="Times New Roman" w:cs="Times New Roman"/>
      <w:b/>
      <w:bCs/>
      <w:lang w:eastAsia="es-ES"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33E08"/>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633E08"/>
    <w:rPr>
      <w:rFonts w:ascii="Times New Roman" w:hAnsi="Times New Roman" w:cs="Times New Roman"/>
      <w:sz w:val="18"/>
      <w:szCs w:val="18"/>
    </w:rPr>
  </w:style>
  <w:style w:type="paragraph" w:styleId="Prrafodelista">
    <w:name w:val="List Paragraph"/>
    <w:basedOn w:val="Normal"/>
    <w:uiPriority w:val="34"/>
    <w:qFormat/>
    <w:rsid w:val="00633E08"/>
    <w:pPr>
      <w:ind w:left="720"/>
      <w:contextualSpacing/>
    </w:pPr>
  </w:style>
  <w:style w:type="character" w:customStyle="1" w:styleId="Ttulo3Car">
    <w:name w:val="Título 3 Car"/>
    <w:basedOn w:val="Fuentedeprrafopredeter"/>
    <w:link w:val="Ttulo3"/>
    <w:uiPriority w:val="9"/>
    <w:rsid w:val="00693FB7"/>
    <w:rPr>
      <w:rFonts w:ascii="Times New Roman" w:eastAsia="Times New Roman" w:hAnsi="Times New Roman" w:cs="Times New Roman"/>
      <w:b/>
      <w:bCs/>
      <w:sz w:val="27"/>
      <w:szCs w:val="27"/>
      <w:lang w:eastAsia="es-ES" w:bidi="hi-IN"/>
    </w:rPr>
  </w:style>
  <w:style w:type="character" w:customStyle="1" w:styleId="Ttulo4Car">
    <w:name w:val="Título 4 Car"/>
    <w:basedOn w:val="Fuentedeprrafopredeter"/>
    <w:link w:val="Ttulo4"/>
    <w:uiPriority w:val="9"/>
    <w:rsid w:val="00693FB7"/>
    <w:rPr>
      <w:rFonts w:ascii="Times New Roman" w:eastAsia="Times New Roman" w:hAnsi="Times New Roman" w:cs="Times New Roman"/>
      <w:b/>
      <w:bCs/>
      <w:lang w:eastAsia="es-E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082135">
      <w:bodyDiv w:val="1"/>
      <w:marLeft w:val="0"/>
      <w:marRight w:val="0"/>
      <w:marTop w:val="0"/>
      <w:marBottom w:val="0"/>
      <w:divBdr>
        <w:top w:val="none" w:sz="0" w:space="0" w:color="auto"/>
        <w:left w:val="none" w:sz="0" w:space="0" w:color="auto"/>
        <w:bottom w:val="none" w:sz="0" w:space="0" w:color="auto"/>
        <w:right w:val="none" w:sz="0" w:space="0" w:color="auto"/>
      </w:divBdr>
    </w:div>
    <w:div w:id="1573463942">
      <w:bodyDiv w:val="1"/>
      <w:marLeft w:val="0"/>
      <w:marRight w:val="0"/>
      <w:marTop w:val="0"/>
      <w:marBottom w:val="0"/>
      <w:divBdr>
        <w:top w:val="none" w:sz="0" w:space="0" w:color="auto"/>
        <w:left w:val="none" w:sz="0" w:space="0" w:color="auto"/>
        <w:bottom w:val="none" w:sz="0" w:space="0" w:color="auto"/>
        <w:right w:val="none" w:sz="0" w:space="0" w:color="auto"/>
      </w:divBdr>
      <w:divsChild>
        <w:div w:id="640117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0.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5.xml"/><Relationship Id="rId5" Type="http://schemas.openxmlformats.org/officeDocument/2006/relationships/webSettings" Target="webSettings.xml"/><Relationship Id="rId15" Type="http://schemas.openxmlformats.org/officeDocument/2006/relationships/control" Target="activeX/activeX8.xml"/><Relationship Id="rId10" Type="http://schemas.openxmlformats.org/officeDocument/2006/relationships/control" Target="activeX/activeX4.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image" Target="media/image2.wmf"/><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14</Pages>
  <Words>2141</Words>
  <Characters>11781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Garcia Sevilla</dc:creator>
  <cp:lastModifiedBy>a</cp:lastModifiedBy>
  <cp:revision>21</cp:revision>
  <dcterms:created xsi:type="dcterms:W3CDTF">2020-03-03T15:53:00Z</dcterms:created>
  <dcterms:modified xsi:type="dcterms:W3CDTF">2020-03-04T16:42:00Z</dcterms:modified>
</cp:coreProperties>
</file>